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9D50" w14:textId="113916FE" w:rsidR="001B7660" w:rsidRDefault="00673029">
      <w:pPr>
        <w:jc w:val="center"/>
        <w:rPr>
          <w:b/>
          <w:color w:val="38761D"/>
          <w:sz w:val="28"/>
          <w:szCs w:val="28"/>
        </w:rPr>
      </w:pPr>
      <w:r>
        <w:rPr>
          <w:b/>
          <w:color w:val="38761D"/>
          <w:sz w:val="28"/>
          <w:szCs w:val="28"/>
        </w:rPr>
        <w:t>FINANČNI NAČRT KLUBA ŠTUDENTOV OBČINE CELJE</w:t>
      </w:r>
    </w:p>
    <w:p w14:paraId="57A2C23B" w14:textId="6D4CCAC4" w:rsidR="001B7660" w:rsidRDefault="00000000">
      <w:pPr>
        <w:jc w:val="center"/>
        <w:rPr>
          <w:b/>
        </w:rPr>
      </w:pPr>
      <w:r>
        <w:rPr>
          <w:b/>
        </w:rPr>
        <w:t>ZA OBDOBJE OD 1. 1. 20</w:t>
      </w:r>
      <w:r w:rsidR="00673029">
        <w:rPr>
          <w:b/>
        </w:rPr>
        <w:t>25</w:t>
      </w:r>
      <w:r>
        <w:rPr>
          <w:b/>
        </w:rPr>
        <w:t xml:space="preserve"> DO 31. 12. 20</w:t>
      </w:r>
      <w:r w:rsidR="00673029">
        <w:rPr>
          <w:b/>
        </w:rPr>
        <w:t>25</w:t>
      </w:r>
    </w:p>
    <w:p w14:paraId="1A0225CF" w14:textId="77777777" w:rsidR="001B7660" w:rsidRDefault="001B7660">
      <w:pPr>
        <w:jc w:val="center"/>
        <w:rPr>
          <w:b/>
        </w:rPr>
      </w:pPr>
    </w:p>
    <w:p w14:paraId="5F712E8B" w14:textId="77777777" w:rsidR="001B7660" w:rsidRDefault="001B7660">
      <w:pPr>
        <w:jc w:val="center"/>
        <w:rPr>
          <w:b/>
        </w:rPr>
      </w:pPr>
    </w:p>
    <w:p w14:paraId="14137B1E" w14:textId="77777777" w:rsidR="001B7660" w:rsidRDefault="001B7660">
      <w:pPr>
        <w:jc w:val="both"/>
        <w:rPr>
          <w:b/>
        </w:rPr>
      </w:pPr>
    </w:p>
    <w:p w14:paraId="4A66E199" w14:textId="443E46DF" w:rsidR="001B7660" w:rsidRDefault="00000000">
      <w:pPr>
        <w:numPr>
          <w:ilvl w:val="0"/>
          <w:numId w:val="1"/>
        </w:numPr>
        <w:jc w:val="both"/>
        <w:rPr>
          <w:b/>
        </w:rPr>
      </w:pPr>
      <w:r>
        <w:rPr>
          <w:b/>
        </w:rPr>
        <w:t>SPLOŠNI DEL ZA OBDOBJE OD 1. 1. 20</w:t>
      </w:r>
      <w:r w:rsidR="00673029">
        <w:rPr>
          <w:b/>
        </w:rPr>
        <w:t>25</w:t>
      </w:r>
      <w:r>
        <w:rPr>
          <w:b/>
        </w:rPr>
        <w:t xml:space="preserve"> DO 31. 12. 20</w:t>
      </w:r>
      <w:r w:rsidR="00673029">
        <w:rPr>
          <w:b/>
        </w:rPr>
        <w:t>25</w:t>
      </w:r>
    </w:p>
    <w:p w14:paraId="67E99128" w14:textId="77777777" w:rsidR="001B7660" w:rsidRDefault="001B7660">
      <w:pPr>
        <w:jc w:val="both"/>
        <w:rPr>
          <w:b/>
        </w:rPr>
      </w:pPr>
    </w:p>
    <w:p w14:paraId="06729EED" w14:textId="05B022DD" w:rsidR="001B7660" w:rsidRDefault="00000000">
      <w:pPr>
        <w:jc w:val="both"/>
      </w:pPr>
      <w:r>
        <w:t>Na podlagi predvidenih prihodkov s strani koncesijskih dajatev, razpisov in ostalih virov in predvidenih odhodkov za delovanje kluba, je skupna ocena poslovanja kluba v obdobju od 1. 1. 20</w:t>
      </w:r>
      <w:r w:rsidR="00673029">
        <w:t>25</w:t>
      </w:r>
      <w:r>
        <w:t xml:space="preserve"> do 31. 12. 20</w:t>
      </w:r>
      <w:r w:rsidR="00673029">
        <w:t>25</w:t>
      </w:r>
      <w:r>
        <w:t>:</w:t>
      </w:r>
    </w:p>
    <w:p w14:paraId="76479315" w14:textId="77777777" w:rsidR="001B7660" w:rsidRDefault="001B7660">
      <w:pPr>
        <w:jc w:val="both"/>
        <w:rPr>
          <w:b/>
        </w:rPr>
      </w:pPr>
    </w:p>
    <w:p w14:paraId="32E2742E" w14:textId="77777777" w:rsidR="001B7660" w:rsidRDefault="001B7660">
      <w:pPr>
        <w:jc w:val="both"/>
        <w:rPr>
          <w:b/>
        </w:rPr>
      </w:pPr>
    </w:p>
    <w:p w14:paraId="348FE3C0" w14:textId="77777777" w:rsidR="001B7660" w:rsidRDefault="00000000">
      <w:pPr>
        <w:jc w:val="both"/>
        <w:rPr>
          <w:b/>
        </w:rPr>
      </w:pPr>
      <w:r>
        <w:rPr>
          <w:b/>
        </w:rPr>
        <w:t xml:space="preserve">PRIHODKI: </w:t>
      </w:r>
    </w:p>
    <w:p w14:paraId="0F210AD4" w14:textId="77777777" w:rsidR="001B7660" w:rsidRDefault="001B7660">
      <w:pPr>
        <w:jc w:val="both"/>
        <w:rPr>
          <w:b/>
        </w:rPr>
      </w:pPr>
    </w:p>
    <w:p w14:paraId="01A924D6" w14:textId="77777777" w:rsidR="001B7660" w:rsidRDefault="001B7660">
      <w:pPr>
        <w:jc w:val="both"/>
        <w:rPr>
          <w:b/>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5340"/>
        <w:gridCol w:w="3000"/>
      </w:tblGrid>
      <w:tr w:rsidR="001B7660" w14:paraId="783786B2" w14:textId="77777777">
        <w:tc>
          <w:tcPr>
            <w:tcW w:w="660" w:type="dxa"/>
            <w:shd w:val="clear" w:color="auto" w:fill="auto"/>
            <w:tcMar>
              <w:top w:w="100" w:type="dxa"/>
              <w:left w:w="100" w:type="dxa"/>
              <w:bottom w:w="100" w:type="dxa"/>
              <w:right w:w="100" w:type="dxa"/>
            </w:tcMar>
          </w:tcPr>
          <w:p w14:paraId="50F6D399" w14:textId="77777777" w:rsidR="001B7660" w:rsidRDefault="00000000">
            <w:pPr>
              <w:widowControl w:val="0"/>
              <w:pBdr>
                <w:top w:val="nil"/>
                <w:left w:val="nil"/>
                <w:bottom w:val="nil"/>
                <w:right w:val="nil"/>
                <w:between w:val="nil"/>
              </w:pBdr>
              <w:spacing w:line="240" w:lineRule="auto"/>
              <w:rPr>
                <w:b/>
              </w:rPr>
            </w:pPr>
            <w:r>
              <w:rPr>
                <w:b/>
              </w:rPr>
              <w:t>1.</w:t>
            </w:r>
          </w:p>
        </w:tc>
        <w:tc>
          <w:tcPr>
            <w:tcW w:w="5340" w:type="dxa"/>
            <w:shd w:val="clear" w:color="auto" w:fill="auto"/>
            <w:tcMar>
              <w:top w:w="100" w:type="dxa"/>
              <w:left w:w="100" w:type="dxa"/>
              <w:bottom w:w="100" w:type="dxa"/>
              <w:right w:w="100" w:type="dxa"/>
            </w:tcMar>
          </w:tcPr>
          <w:p w14:paraId="282074B8" w14:textId="77777777" w:rsidR="001B7660" w:rsidRDefault="00000000">
            <w:pPr>
              <w:widowControl w:val="0"/>
              <w:pBdr>
                <w:top w:val="nil"/>
                <w:left w:val="nil"/>
                <w:bottom w:val="nil"/>
                <w:right w:val="nil"/>
                <w:between w:val="nil"/>
              </w:pBdr>
              <w:spacing w:line="240" w:lineRule="auto"/>
              <w:rPr>
                <w:b/>
              </w:rPr>
            </w:pPr>
            <w:r>
              <w:rPr>
                <w:b/>
              </w:rPr>
              <w:t>Prihodki iz naslova koncesijske dajatve</w:t>
            </w:r>
          </w:p>
        </w:tc>
        <w:tc>
          <w:tcPr>
            <w:tcW w:w="3000" w:type="dxa"/>
            <w:shd w:val="clear" w:color="auto" w:fill="auto"/>
            <w:tcMar>
              <w:top w:w="100" w:type="dxa"/>
              <w:left w:w="100" w:type="dxa"/>
              <w:bottom w:w="100" w:type="dxa"/>
              <w:right w:w="100" w:type="dxa"/>
            </w:tcMar>
          </w:tcPr>
          <w:p w14:paraId="002A7783" w14:textId="0BD79297" w:rsidR="001B7660" w:rsidRDefault="004B2A07">
            <w:pPr>
              <w:widowControl w:val="0"/>
              <w:pBdr>
                <w:top w:val="nil"/>
                <w:left w:val="nil"/>
                <w:bottom w:val="nil"/>
                <w:right w:val="nil"/>
                <w:between w:val="nil"/>
              </w:pBdr>
              <w:spacing w:line="240" w:lineRule="auto"/>
              <w:rPr>
                <w:b/>
              </w:rPr>
            </w:pPr>
            <w:r>
              <w:rPr>
                <w:b/>
              </w:rPr>
              <w:t>160.000</w:t>
            </w:r>
            <w:r w:rsidR="00000000">
              <w:rPr>
                <w:b/>
              </w:rPr>
              <w:t xml:space="preserve"> eur</w:t>
            </w:r>
          </w:p>
        </w:tc>
      </w:tr>
      <w:tr w:rsidR="001B7660" w14:paraId="29D46F5A" w14:textId="77777777">
        <w:tc>
          <w:tcPr>
            <w:tcW w:w="660" w:type="dxa"/>
            <w:shd w:val="clear" w:color="auto" w:fill="auto"/>
            <w:tcMar>
              <w:top w:w="100" w:type="dxa"/>
              <w:left w:w="100" w:type="dxa"/>
              <w:bottom w:w="100" w:type="dxa"/>
              <w:right w:w="100" w:type="dxa"/>
            </w:tcMar>
          </w:tcPr>
          <w:p w14:paraId="05375E05" w14:textId="77777777" w:rsidR="001B7660" w:rsidRDefault="00000000">
            <w:pPr>
              <w:widowControl w:val="0"/>
              <w:pBdr>
                <w:top w:val="nil"/>
                <w:left w:val="nil"/>
                <w:bottom w:val="nil"/>
                <w:right w:val="nil"/>
                <w:between w:val="nil"/>
              </w:pBdr>
              <w:spacing w:line="240" w:lineRule="auto"/>
              <w:rPr>
                <w:b/>
              </w:rPr>
            </w:pPr>
            <w:r>
              <w:rPr>
                <w:b/>
              </w:rPr>
              <w:t xml:space="preserve">2. </w:t>
            </w:r>
          </w:p>
        </w:tc>
        <w:tc>
          <w:tcPr>
            <w:tcW w:w="5340" w:type="dxa"/>
            <w:shd w:val="clear" w:color="auto" w:fill="auto"/>
            <w:tcMar>
              <w:top w:w="100" w:type="dxa"/>
              <w:left w:w="100" w:type="dxa"/>
              <w:bottom w:w="100" w:type="dxa"/>
              <w:right w:w="100" w:type="dxa"/>
            </w:tcMar>
          </w:tcPr>
          <w:p w14:paraId="381E915A" w14:textId="250D886C" w:rsidR="001B7660" w:rsidRDefault="004B2A07">
            <w:pPr>
              <w:widowControl w:val="0"/>
              <w:pBdr>
                <w:top w:val="nil"/>
                <w:left w:val="nil"/>
                <w:bottom w:val="nil"/>
                <w:right w:val="nil"/>
                <w:between w:val="nil"/>
              </w:pBdr>
              <w:spacing w:line="240" w:lineRule="auto"/>
              <w:rPr>
                <w:b/>
              </w:rPr>
            </w:pPr>
            <w:r>
              <w:rPr>
                <w:b/>
              </w:rPr>
              <w:t xml:space="preserve">Prihodki iz naslova </w:t>
            </w:r>
            <w:r w:rsidR="00CC31C5">
              <w:rPr>
                <w:b/>
              </w:rPr>
              <w:t xml:space="preserve">pridobitvene dejavnosti - </w:t>
            </w:r>
            <w:r>
              <w:rPr>
                <w:b/>
              </w:rPr>
              <w:t>MCC kavarn</w:t>
            </w:r>
            <w:r w:rsidR="00CC31C5">
              <w:rPr>
                <w:b/>
              </w:rPr>
              <w:t>a</w:t>
            </w:r>
          </w:p>
        </w:tc>
        <w:tc>
          <w:tcPr>
            <w:tcW w:w="3000" w:type="dxa"/>
            <w:shd w:val="clear" w:color="auto" w:fill="auto"/>
            <w:tcMar>
              <w:top w:w="100" w:type="dxa"/>
              <w:left w:w="100" w:type="dxa"/>
              <w:bottom w:w="100" w:type="dxa"/>
              <w:right w:w="100" w:type="dxa"/>
            </w:tcMar>
          </w:tcPr>
          <w:p w14:paraId="07BAF1A1" w14:textId="02D50269" w:rsidR="001B7660" w:rsidRDefault="004B2A07">
            <w:pPr>
              <w:widowControl w:val="0"/>
              <w:pBdr>
                <w:top w:val="nil"/>
                <w:left w:val="nil"/>
                <w:bottom w:val="nil"/>
                <w:right w:val="nil"/>
                <w:between w:val="nil"/>
              </w:pBdr>
              <w:spacing w:line="240" w:lineRule="auto"/>
              <w:rPr>
                <w:b/>
              </w:rPr>
            </w:pPr>
            <w:r>
              <w:rPr>
                <w:b/>
              </w:rPr>
              <w:t>216.000</w:t>
            </w:r>
            <w:r w:rsidR="00000000">
              <w:rPr>
                <w:b/>
              </w:rPr>
              <w:t xml:space="preserve"> eur</w:t>
            </w:r>
          </w:p>
        </w:tc>
      </w:tr>
      <w:tr w:rsidR="004B2A07" w14:paraId="77D70405" w14:textId="77777777">
        <w:tc>
          <w:tcPr>
            <w:tcW w:w="660" w:type="dxa"/>
            <w:shd w:val="clear" w:color="auto" w:fill="auto"/>
            <w:tcMar>
              <w:top w:w="100" w:type="dxa"/>
              <w:left w:w="100" w:type="dxa"/>
              <w:bottom w:w="100" w:type="dxa"/>
              <w:right w:w="100" w:type="dxa"/>
            </w:tcMar>
          </w:tcPr>
          <w:p w14:paraId="0C019D98" w14:textId="4B74F403" w:rsidR="004B2A07" w:rsidRDefault="004B2A07">
            <w:pPr>
              <w:widowControl w:val="0"/>
              <w:pBdr>
                <w:top w:val="nil"/>
                <w:left w:val="nil"/>
                <w:bottom w:val="nil"/>
                <w:right w:val="nil"/>
                <w:between w:val="nil"/>
              </w:pBdr>
              <w:spacing w:line="240" w:lineRule="auto"/>
              <w:rPr>
                <w:b/>
              </w:rPr>
            </w:pPr>
            <w:r>
              <w:rPr>
                <w:b/>
              </w:rPr>
              <w:t>3.</w:t>
            </w:r>
          </w:p>
        </w:tc>
        <w:tc>
          <w:tcPr>
            <w:tcW w:w="5340" w:type="dxa"/>
            <w:shd w:val="clear" w:color="auto" w:fill="auto"/>
            <w:tcMar>
              <w:top w:w="100" w:type="dxa"/>
              <w:left w:w="100" w:type="dxa"/>
              <w:bottom w:w="100" w:type="dxa"/>
              <w:right w:w="100" w:type="dxa"/>
            </w:tcMar>
          </w:tcPr>
          <w:p w14:paraId="3507862B" w14:textId="312BC3E2" w:rsidR="004B2A07" w:rsidRDefault="004B2A07">
            <w:pPr>
              <w:widowControl w:val="0"/>
              <w:pBdr>
                <w:top w:val="nil"/>
                <w:left w:val="nil"/>
                <w:bottom w:val="nil"/>
                <w:right w:val="nil"/>
                <w:between w:val="nil"/>
              </w:pBdr>
              <w:spacing w:line="240" w:lineRule="auto"/>
              <w:rPr>
                <w:b/>
              </w:rPr>
            </w:pPr>
            <w:r>
              <w:rPr>
                <w:b/>
              </w:rPr>
              <w:t>Ostali prihodki *</w:t>
            </w:r>
          </w:p>
        </w:tc>
        <w:tc>
          <w:tcPr>
            <w:tcW w:w="3000" w:type="dxa"/>
            <w:shd w:val="clear" w:color="auto" w:fill="auto"/>
            <w:tcMar>
              <w:top w:w="100" w:type="dxa"/>
              <w:left w:w="100" w:type="dxa"/>
              <w:bottom w:w="100" w:type="dxa"/>
              <w:right w:w="100" w:type="dxa"/>
            </w:tcMar>
          </w:tcPr>
          <w:p w14:paraId="7CB2F111" w14:textId="71EF1570" w:rsidR="004B2A07" w:rsidRDefault="004B2A07">
            <w:pPr>
              <w:widowControl w:val="0"/>
              <w:pBdr>
                <w:top w:val="nil"/>
                <w:left w:val="nil"/>
                <w:bottom w:val="nil"/>
                <w:right w:val="nil"/>
                <w:between w:val="nil"/>
              </w:pBdr>
              <w:spacing w:line="240" w:lineRule="auto"/>
              <w:rPr>
                <w:b/>
              </w:rPr>
            </w:pPr>
            <w:r>
              <w:rPr>
                <w:b/>
              </w:rPr>
              <w:t>10.000 eur</w:t>
            </w:r>
          </w:p>
        </w:tc>
      </w:tr>
      <w:tr w:rsidR="001B7660" w14:paraId="74BC6032" w14:textId="77777777">
        <w:tc>
          <w:tcPr>
            <w:tcW w:w="660" w:type="dxa"/>
            <w:shd w:val="clear" w:color="auto" w:fill="auto"/>
            <w:tcMar>
              <w:top w:w="100" w:type="dxa"/>
              <w:left w:w="100" w:type="dxa"/>
              <w:bottom w:w="100" w:type="dxa"/>
              <w:right w:w="100" w:type="dxa"/>
            </w:tcMar>
          </w:tcPr>
          <w:p w14:paraId="55C09C92" w14:textId="77777777" w:rsidR="001B7660" w:rsidRDefault="001B7660">
            <w:pPr>
              <w:widowControl w:val="0"/>
              <w:pBdr>
                <w:top w:val="nil"/>
                <w:left w:val="nil"/>
                <w:bottom w:val="nil"/>
                <w:right w:val="nil"/>
                <w:between w:val="nil"/>
              </w:pBdr>
              <w:spacing w:line="240" w:lineRule="auto"/>
              <w:rPr>
                <w:b/>
              </w:rPr>
            </w:pPr>
          </w:p>
        </w:tc>
        <w:tc>
          <w:tcPr>
            <w:tcW w:w="5340" w:type="dxa"/>
            <w:shd w:val="clear" w:color="auto" w:fill="auto"/>
            <w:tcMar>
              <w:top w:w="100" w:type="dxa"/>
              <w:left w:w="100" w:type="dxa"/>
              <w:bottom w:w="100" w:type="dxa"/>
              <w:right w:w="100" w:type="dxa"/>
            </w:tcMar>
          </w:tcPr>
          <w:p w14:paraId="594374D0" w14:textId="77777777" w:rsidR="001B7660" w:rsidRDefault="00000000">
            <w:pPr>
              <w:widowControl w:val="0"/>
              <w:pBdr>
                <w:top w:val="nil"/>
                <w:left w:val="nil"/>
                <w:bottom w:val="nil"/>
                <w:right w:val="nil"/>
                <w:between w:val="nil"/>
              </w:pBdr>
              <w:spacing w:line="240" w:lineRule="auto"/>
              <w:rPr>
                <w:b/>
                <w:color w:val="38761D"/>
              </w:rPr>
            </w:pPr>
            <w:r>
              <w:rPr>
                <w:b/>
                <w:color w:val="38761D"/>
              </w:rPr>
              <w:t>SKUPAJ</w:t>
            </w:r>
          </w:p>
        </w:tc>
        <w:tc>
          <w:tcPr>
            <w:tcW w:w="3000" w:type="dxa"/>
            <w:shd w:val="clear" w:color="auto" w:fill="auto"/>
            <w:tcMar>
              <w:top w:w="100" w:type="dxa"/>
              <w:left w:w="100" w:type="dxa"/>
              <w:bottom w:w="100" w:type="dxa"/>
              <w:right w:w="100" w:type="dxa"/>
            </w:tcMar>
          </w:tcPr>
          <w:p w14:paraId="0BE53F5C" w14:textId="4CE086C7" w:rsidR="001B7660" w:rsidRDefault="004B2A07">
            <w:pPr>
              <w:widowControl w:val="0"/>
              <w:pBdr>
                <w:top w:val="nil"/>
                <w:left w:val="nil"/>
                <w:bottom w:val="nil"/>
                <w:right w:val="nil"/>
                <w:between w:val="nil"/>
              </w:pBdr>
              <w:spacing w:line="240" w:lineRule="auto"/>
              <w:rPr>
                <w:b/>
                <w:color w:val="38761D"/>
              </w:rPr>
            </w:pPr>
            <w:r>
              <w:rPr>
                <w:b/>
                <w:color w:val="38761D"/>
              </w:rPr>
              <w:t>3</w:t>
            </w:r>
            <w:r w:rsidR="00CC31C5">
              <w:rPr>
                <w:b/>
                <w:color w:val="38761D"/>
              </w:rPr>
              <w:t>8</w:t>
            </w:r>
            <w:r>
              <w:rPr>
                <w:b/>
                <w:color w:val="38761D"/>
              </w:rPr>
              <w:t>6.000</w:t>
            </w:r>
            <w:r w:rsidR="00000000">
              <w:rPr>
                <w:b/>
                <w:color w:val="38761D"/>
              </w:rPr>
              <w:t xml:space="preserve"> eur</w:t>
            </w:r>
          </w:p>
        </w:tc>
      </w:tr>
    </w:tbl>
    <w:p w14:paraId="79C34BB5" w14:textId="77777777" w:rsidR="001B7660" w:rsidRDefault="001B7660">
      <w:pPr>
        <w:jc w:val="both"/>
        <w:rPr>
          <w:b/>
        </w:rPr>
      </w:pPr>
    </w:p>
    <w:p w14:paraId="543C4E2C" w14:textId="77777777" w:rsidR="001B7660" w:rsidRDefault="00000000">
      <w:pPr>
        <w:rPr>
          <w:sz w:val="18"/>
          <w:szCs w:val="18"/>
        </w:rPr>
      </w:pPr>
      <w:r>
        <w:rPr>
          <w:sz w:val="18"/>
          <w:szCs w:val="18"/>
        </w:rPr>
        <w:t>* ostali prihodki so podrobneje opredeljeni v nadaljevanju</w:t>
      </w:r>
    </w:p>
    <w:p w14:paraId="288FCBB9" w14:textId="77777777" w:rsidR="001B7660" w:rsidRDefault="001B7660">
      <w:pPr>
        <w:jc w:val="center"/>
        <w:rPr>
          <w:b/>
        </w:rPr>
      </w:pPr>
    </w:p>
    <w:p w14:paraId="2F87349A" w14:textId="77777777" w:rsidR="001B7660" w:rsidRDefault="001B7660"/>
    <w:p w14:paraId="70F9BADB" w14:textId="77777777" w:rsidR="001B7660" w:rsidRDefault="00000000">
      <w:pPr>
        <w:rPr>
          <w:b/>
        </w:rPr>
      </w:pPr>
      <w:r>
        <w:rPr>
          <w:b/>
        </w:rPr>
        <w:t xml:space="preserve">ODHODKI: </w:t>
      </w:r>
    </w:p>
    <w:p w14:paraId="37824544" w14:textId="77777777" w:rsidR="001B7660" w:rsidRDefault="001B7660"/>
    <w:p w14:paraId="1BA81626" w14:textId="77777777" w:rsidR="001B7660" w:rsidRDefault="001B7660"/>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5325"/>
        <w:gridCol w:w="3000"/>
      </w:tblGrid>
      <w:tr w:rsidR="001B7660" w14:paraId="394B259D" w14:textId="77777777">
        <w:tc>
          <w:tcPr>
            <w:tcW w:w="675" w:type="dxa"/>
            <w:shd w:val="clear" w:color="auto" w:fill="auto"/>
            <w:tcMar>
              <w:top w:w="100" w:type="dxa"/>
              <w:left w:w="100" w:type="dxa"/>
              <w:bottom w:w="100" w:type="dxa"/>
              <w:right w:w="100" w:type="dxa"/>
            </w:tcMar>
          </w:tcPr>
          <w:p w14:paraId="1A667E7B" w14:textId="77777777" w:rsidR="001B7660" w:rsidRDefault="00000000">
            <w:pPr>
              <w:widowControl w:val="0"/>
              <w:pBdr>
                <w:top w:val="nil"/>
                <w:left w:val="nil"/>
                <w:bottom w:val="nil"/>
                <w:right w:val="nil"/>
                <w:between w:val="nil"/>
              </w:pBdr>
              <w:spacing w:line="240" w:lineRule="auto"/>
              <w:rPr>
                <w:b/>
              </w:rPr>
            </w:pPr>
            <w:r>
              <w:rPr>
                <w:b/>
              </w:rPr>
              <w:t xml:space="preserve">1. </w:t>
            </w:r>
          </w:p>
        </w:tc>
        <w:tc>
          <w:tcPr>
            <w:tcW w:w="5325" w:type="dxa"/>
            <w:shd w:val="clear" w:color="auto" w:fill="auto"/>
            <w:tcMar>
              <w:top w:w="100" w:type="dxa"/>
              <w:left w:w="100" w:type="dxa"/>
              <w:bottom w:w="100" w:type="dxa"/>
              <w:right w:w="100" w:type="dxa"/>
            </w:tcMar>
          </w:tcPr>
          <w:p w14:paraId="690F03E1" w14:textId="1FBC5C63" w:rsidR="001B7660" w:rsidRDefault="00673029">
            <w:pPr>
              <w:widowControl w:val="0"/>
              <w:pBdr>
                <w:top w:val="nil"/>
                <w:left w:val="nil"/>
                <w:bottom w:val="nil"/>
                <w:right w:val="nil"/>
                <w:between w:val="nil"/>
              </w:pBdr>
              <w:spacing w:line="240" w:lineRule="auto"/>
              <w:rPr>
                <w:b/>
              </w:rPr>
            </w:pPr>
            <w:r>
              <w:rPr>
                <w:b/>
              </w:rPr>
              <w:t>Klub študentov občine Celje</w:t>
            </w:r>
            <w:r w:rsidR="00000000">
              <w:rPr>
                <w:b/>
              </w:rPr>
              <w:t xml:space="preserve"> (skupaj)</w:t>
            </w:r>
          </w:p>
        </w:tc>
        <w:tc>
          <w:tcPr>
            <w:tcW w:w="3000" w:type="dxa"/>
            <w:shd w:val="clear" w:color="auto" w:fill="auto"/>
            <w:tcMar>
              <w:top w:w="100" w:type="dxa"/>
              <w:left w:w="100" w:type="dxa"/>
              <w:bottom w:w="100" w:type="dxa"/>
              <w:right w:w="100" w:type="dxa"/>
            </w:tcMar>
          </w:tcPr>
          <w:p w14:paraId="0014CEB8" w14:textId="6973EEF6" w:rsidR="001B7660" w:rsidRDefault="00CC31C5">
            <w:pPr>
              <w:widowControl w:val="0"/>
              <w:pBdr>
                <w:top w:val="nil"/>
                <w:left w:val="nil"/>
                <w:bottom w:val="nil"/>
                <w:right w:val="nil"/>
                <w:between w:val="nil"/>
              </w:pBdr>
              <w:spacing w:line="240" w:lineRule="auto"/>
              <w:rPr>
                <w:b/>
              </w:rPr>
            </w:pPr>
            <w:r>
              <w:rPr>
                <w:b/>
              </w:rPr>
              <w:t>385.000</w:t>
            </w:r>
            <w:r w:rsidR="00000000">
              <w:rPr>
                <w:b/>
              </w:rPr>
              <w:t xml:space="preserve"> eur</w:t>
            </w:r>
          </w:p>
        </w:tc>
      </w:tr>
      <w:tr w:rsidR="001B7660" w14:paraId="1E4305A7" w14:textId="77777777">
        <w:tc>
          <w:tcPr>
            <w:tcW w:w="675" w:type="dxa"/>
            <w:shd w:val="clear" w:color="auto" w:fill="auto"/>
            <w:tcMar>
              <w:top w:w="100" w:type="dxa"/>
              <w:left w:w="100" w:type="dxa"/>
              <w:bottom w:w="100" w:type="dxa"/>
              <w:right w:w="100" w:type="dxa"/>
            </w:tcMar>
          </w:tcPr>
          <w:p w14:paraId="12EEB76E" w14:textId="77777777" w:rsidR="001B7660" w:rsidRDefault="00000000">
            <w:pPr>
              <w:widowControl w:val="0"/>
              <w:pBdr>
                <w:top w:val="nil"/>
                <w:left w:val="nil"/>
                <w:bottom w:val="nil"/>
                <w:right w:val="nil"/>
                <w:between w:val="nil"/>
              </w:pBdr>
              <w:spacing w:line="240" w:lineRule="auto"/>
            </w:pPr>
            <w:r>
              <w:t>1.1.</w:t>
            </w:r>
          </w:p>
        </w:tc>
        <w:tc>
          <w:tcPr>
            <w:tcW w:w="5325" w:type="dxa"/>
            <w:shd w:val="clear" w:color="auto" w:fill="auto"/>
            <w:tcMar>
              <w:top w:w="100" w:type="dxa"/>
              <w:left w:w="100" w:type="dxa"/>
              <w:bottom w:w="100" w:type="dxa"/>
              <w:right w:w="100" w:type="dxa"/>
            </w:tcMar>
          </w:tcPr>
          <w:p w14:paraId="6AFFAB55" w14:textId="77777777" w:rsidR="001B7660" w:rsidRDefault="00000000">
            <w:pPr>
              <w:widowControl w:val="0"/>
              <w:pBdr>
                <w:top w:val="nil"/>
                <w:left w:val="nil"/>
                <w:bottom w:val="nil"/>
                <w:right w:val="nil"/>
                <w:between w:val="nil"/>
              </w:pBdr>
              <w:spacing w:line="240" w:lineRule="auto"/>
              <w:rPr>
                <w:b/>
              </w:rPr>
            </w:pPr>
            <w:r>
              <w:t>Fiksni del</w:t>
            </w:r>
            <w:r>
              <w:rPr>
                <w:b/>
              </w:rPr>
              <w:t xml:space="preserve"> </w:t>
            </w:r>
          </w:p>
        </w:tc>
        <w:tc>
          <w:tcPr>
            <w:tcW w:w="3000" w:type="dxa"/>
            <w:shd w:val="clear" w:color="auto" w:fill="auto"/>
            <w:tcMar>
              <w:top w:w="100" w:type="dxa"/>
              <w:left w:w="100" w:type="dxa"/>
              <w:bottom w:w="100" w:type="dxa"/>
              <w:right w:w="100" w:type="dxa"/>
            </w:tcMar>
          </w:tcPr>
          <w:p w14:paraId="6D5CDACE" w14:textId="4F449451" w:rsidR="001B7660" w:rsidRDefault="00CC31C5">
            <w:pPr>
              <w:widowControl w:val="0"/>
              <w:pBdr>
                <w:top w:val="nil"/>
                <w:left w:val="nil"/>
                <w:bottom w:val="nil"/>
                <w:right w:val="nil"/>
                <w:between w:val="nil"/>
              </w:pBdr>
              <w:spacing w:line="240" w:lineRule="auto"/>
            </w:pPr>
            <w:r>
              <w:t>130.000</w:t>
            </w:r>
            <w:r w:rsidR="00000000">
              <w:t xml:space="preserve"> eur</w:t>
            </w:r>
          </w:p>
        </w:tc>
      </w:tr>
      <w:tr w:rsidR="001B7660" w14:paraId="7AFCADF9" w14:textId="77777777">
        <w:tc>
          <w:tcPr>
            <w:tcW w:w="675" w:type="dxa"/>
            <w:shd w:val="clear" w:color="auto" w:fill="auto"/>
            <w:tcMar>
              <w:top w:w="100" w:type="dxa"/>
              <w:left w:w="100" w:type="dxa"/>
              <w:bottom w:w="100" w:type="dxa"/>
              <w:right w:w="100" w:type="dxa"/>
            </w:tcMar>
          </w:tcPr>
          <w:p w14:paraId="0C3C920A" w14:textId="77777777" w:rsidR="001B7660" w:rsidRDefault="00000000">
            <w:pPr>
              <w:widowControl w:val="0"/>
              <w:pBdr>
                <w:top w:val="nil"/>
                <w:left w:val="nil"/>
                <w:bottom w:val="nil"/>
                <w:right w:val="nil"/>
                <w:between w:val="nil"/>
              </w:pBdr>
              <w:spacing w:line="240" w:lineRule="auto"/>
            </w:pPr>
            <w:r>
              <w:t>1.2.</w:t>
            </w:r>
          </w:p>
        </w:tc>
        <w:tc>
          <w:tcPr>
            <w:tcW w:w="5325" w:type="dxa"/>
            <w:shd w:val="clear" w:color="auto" w:fill="auto"/>
            <w:tcMar>
              <w:top w:w="100" w:type="dxa"/>
              <w:left w:w="100" w:type="dxa"/>
              <w:bottom w:w="100" w:type="dxa"/>
              <w:right w:w="100" w:type="dxa"/>
            </w:tcMar>
          </w:tcPr>
          <w:p w14:paraId="0ABB5038" w14:textId="77777777" w:rsidR="001B7660" w:rsidRDefault="00000000">
            <w:pPr>
              <w:widowControl w:val="0"/>
              <w:pBdr>
                <w:top w:val="nil"/>
                <w:left w:val="nil"/>
                <w:bottom w:val="nil"/>
                <w:right w:val="nil"/>
                <w:between w:val="nil"/>
              </w:pBdr>
              <w:spacing w:line="240" w:lineRule="auto"/>
            </w:pPr>
            <w:r>
              <w:t>Variabilni del</w:t>
            </w:r>
          </w:p>
        </w:tc>
        <w:tc>
          <w:tcPr>
            <w:tcW w:w="3000" w:type="dxa"/>
            <w:shd w:val="clear" w:color="auto" w:fill="auto"/>
            <w:tcMar>
              <w:top w:w="100" w:type="dxa"/>
              <w:left w:w="100" w:type="dxa"/>
              <w:bottom w:w="100" w:type="dxa"/>
              <w:right w:w="100" w:type="dxa"/>
            </w:tcMar>
          </w:tcPr>
          <w:p w14:paraId="4F012BDD" w14:textId="61CD43D4" w:rsidR="001B7660" w:rsidRDefault="00CC31C5">
            <w:pPr>
              <w:widowControl w:val="0"/>
              <w:pBdr>
                <w:top w:val="nil"/>
                <w:left w:val="nil"/>
                <w:bottom w:val="nil"/>
                <w:right w:val="nil"/>
                <w:between w:val="nil"/>
              </w:pBdr>
              <w:spacing w:line="240" w:lineRule="auto"/>
            </w:pPr>
            <w:r>
              <w:t>255.000</w:t>
            </w:r>
            <w:r w:rsidR="00000000">
              <w:t xml:space="preserve"> eur</w:t>
            </w:r>
          </w:p>
        </w:tc>
      </w:tr>
      <w:tr w:rsidR="001B7660" w14:paraId="71409141" w14:textId="77777777">
        <w:tc>
          <w:tcPr>
            <w:tcW w:w="675" w:type="dxa"/>
            <w:shd w:val="clear" w:color="auto" w:fill="auto"/>
            <w:tcMar>
              <w:top w:w="100" w:type="dxa"/>
              <w:left w:w="100" w:type="dxa"/>
              <w:bottom w:w="100" w:type="dxa"/>
              <w:right w:w="100" w:type="dxa"/>
            </w:tcMar>
          </w:tcPr>
          <w:p w14:paraId="4AAB30DA" w14:textId="77777777" w:rsidR="001B7660" w:rsidRDefault="00000000">
            <w:pPr>
              <w:widowControl w:val="0"/>
              <w:pBdr>
                <w:top w:val="nil"/>
                <w:left w:val="nil"/>
                <w:bottom w:val="nil"/>
                <w:right w:val="nil"/>
                <w:between w:val="nil"/>
              </w:pBdr>
              <w:spacing w:line="240" w:lineRule="auto"/>
              <w:rPr>
                <w:b/>
              </w:rPr>
            </w:pPr>
            <w:r>
              <w:rPr>
                <w:b/>
              </w:rPr>
              <w:t xml:space="preserve">2. </w:t>
            </w:r>
          </w:p>
        </w:tc>
        <w:tc>
          <w:tcPr>
            <w:tcW w:w="5325" w:type="dxa"/>
            <w:shd w:val="clear" w:color="auto" w:fill="auto"/>
            <w:tcMar>
              <w:top w:w="100" w:type="dxa"/>
              <w:left w:w="100" w:type="dxa"/>
              <w:bottom w:w="100" w:type="dxa"/>
              <w:right w:w="100" w:type="dxa"/>
            </w:tcMar>
          </w:tcPr>
          <w:p w14:paraId="247DFDBA" w14:textId="77777777" w:rsidR="001B7660" w:rsidRDefault="00000000">
            <w:pPr>
              <w:widowControl w:val="0"/>
              <w:pBdr>
                <w:top w:val="nil"/>
                <w:left w:val="nil"/>
                <w:bottom w:val="nil"/>
                <w:right w:val="nil"/>
                <w:between w:val="nil"/>
              </w:pBdr>
              <w:spacing w:line="240" w:lineRule="auto"/>
              <w:rPr>
                <w:b/>
              </w:rPr>
            </w:pPr>
            <w:r>
              <w:rPr>
                <w:b/>
              </w:rPr>
              <w:t>Financiranje drugih pravnih oseb</w:t>
            </w:r>
          </w:p>
        </w:tc>
        <w:tc>
          <w:tcPr>
            <w:tcW w:w="3000" w:type="dxa"/>
            <w:shd w:val="clear" w:color="auto" w:fill="auto"/>
            <w:tcMar>
              <w:top w:w="100" w:type="dxa"/>
              <w:left w:w="100" w:type="dxa"/>
              <w:bottom w:w="100" w:type="dxa"/>
              <w:right w:w="100" w:type="dxa"/>
            </w:tcMar>
          </w:tcPr>
          <w:p w14:paraId="107B9CF1" w14:textId="1DC4F758" w:rsidR="001B7660" w:rsidRDefault="00CC31C5">
            <w:pPr>
              <w:widowControl w:val="0"/>
              <w:pBdr>
                <w:top w:val="nil"/>
                <w:left w:val="nil"/>
                <w:bottom w:val="nil"/>
                <w:right w:val="nil"/>
                <w:between w:val="nil"/>
              </w:pBdr>
              <w:spacing w:line="240" w:lineRule="auto"/>
              <w:rPr>
                <w:b/>
              </w:rPr>
            </w:pPr>
            <w:r>
              <w:rPr>
                <w:b/>
              </w:rPr>
              <w:t>0</w:t>
            </w:r>
            <w:r w:rsidR="00000000">
              <w:rPr>
                <w:b/>
              </w:rPr>
              <w:t xml:space="preserve"> eur</w:t>
            </w:r>
          </w:p>
        </w:tc>
      </w:tr>
      <w:tr w:rsidR="001B7660" w14:paraId="524B580A" w14:textId="77777777">
        <w:tc>
          <w:tcPr>
            <w:tcW w:w="675" w:type="dxa"/>
            <w:shd w:val="clear" w:color="auto" w:fill="auto"/>
            <w:tcMar>
              <w:top w:w="100" w:type="dxa"/>
              <w:left w:w="100" w:type="dxa"/>
              <w:bottom w:w="100" w:type="dxa"/>
              <w:right w:w="100" w:type="dxa"/>
            </w:tcMar>
          </w:tcPr>
          <w:p w14:paraId="5511644C" w14:textId="77777777" w:rsidR="001B7660" w:rsidRDefault="001B7660">
            <w:pPr>
              <w:widowControl w:val="0"/>
              <w:pBdr>
                <w:top w:val="nil"/>
                <w:left w:val="nil"/>
                <w:bottom w:val="nil"/>
                <w:right w:val="nil"/>
                <w:between w:val="nil"/>
              </w:pBdr>
              <w:spacing w:line="240" w:lineRule="auto"/>
            </w:pPr>
          </w:p>
        </w:tc>
        <w:tc>
          <w:tcPr>
            <w:tcW w:w="5325" w:type="dxa"/>
            <w:shd w:val="clear" w:color="auto" w:fill="auto"/>
            <w:tcMar>
              <w:top w:w="100" w:type="dxa"/>
              <w:left w:w="100" w:type="dxa"/>
              <w:bottom w:w="100" w:type="dxa"/>
              <w:right w:w="100" w:type="dxa"/>
            </w:tcMar>
          </w:tcPr>
          <w:p w14:paraId="174190DA" w14:textId="77777777" w:rsidR="001B7660" w:rsidRDefault="00000000">
            <w:pPr>
              <w:widowControl w:val="0"/>
              <w:pBdr>
                <w:top w:val="nil"/>
                <w:left w:val="nil"/>
                <w:bottom w:val="nil"/>
                <w:right w:val="nil"/>
                <w:between w:val="nil"/>
              </w:pBdr>
              <w:spacing w:line="240" w:lineRule="auto"/>
              <w:rPr>
                <w:b/>
                <w:color w:val="38761D"/>
              </w:rPr>
            </w:pPr>
            <w:r>
              <w:rPr>
                <w:b/>
                <w:color w:val="38761D"/>
              </w:rPr>
              <w:t>SKUPAJ</w:t>
            </w:r>
          </w:p>
        </w:tc>
        <w:tc>
          <w:tcPr>
            <w:tcW w:w="3000" w:type="dxa"/>
            <w:shd w:val="clear" w:color="auto" w:fill="auto"/>
            <w:tcMar>
              <w:top w:w="100" w:type="dxa"/>
              <w:left w:w="100" w:type="dxa"/>
              <w:bottom w:w="100" w:type="dxa"/>
              <w:right w:w="100" w:type="dxa"/>
            </w:tcMar>
          </w:tcPr>
          <w:p w14:paraId="495EBB7C" w14:textId="31292147" w:rsidR="001B7660" w:rsidRDefault="00CC31C5">
            <w:pPr>
              <w:widowControl w:val="0"/>
              <w:pBdr>
                <w:top w:val="nil"/>
                <w:left w:val="nil"/>
                <w:bottom w:val="nil"/>
                <w:right w:val="nil"/>
                <w:between w:val="nil"/>
              </w:pBdr>
              <w:spacing w:line="240" w:lineRule="auto"/>
              <w:rPr>
                <w:b/>
                <w:color w:val="38761D"/>
              </w:rPr>
            </w:pPr>
            <w:r>
              <w:rPr>
                <w:b/>
                <w:color w:val="38761D"/>
              </w:rPr>
              <w:t>385.000</w:t>
            </w:r>
            <w:r w:rsidR="00000000">
              <w:rPr>
                <w:b/>
                <w:color w:val="38761D"/>
              </w:rPr>
              <w:t xml:space="preserve"> eur</w:t>
            </w:r>
          </w:p>
        </w:tc>
      </w:tr>
    </w:tbl>
    <w:p w14:paraId="2F7D693A" w14:textId="77777777" w:rsidR="001B7660" w:rsidRDefault="00000000">
      <w:r>
        <w:br w:type="page"/>
      </w:r>
    </w:p>
    <w:p w14:paraId="793A97A1" w14:textId="77777777" w:rsidR="001B7660" w:rsidRDefault="00000000">
      <w:pPr>
        <w:numPr>
          <w:ilvl w:val="0"/>
          <w:numId w:val="1"/>
        </w:numPr>
        <w:rPr>
          <w:b/>
        </w:rPr>
      </w:pPr>
      <w:r>
        <w:rPr>
          <w:b/>
        </w:rPr>
        <w:lastRenderedPageBreak/>
        <w:t>REALIZACIJA FINANČNEGA POSLOVANJA V PRETEKLEM PRORAČUNSKEM LETU PO ZADNJEM OBJAVLJENEM POROČILU</w:t>
      </w:r>
    </w:p>
    <w:p w14:paraId="57D7F938" w14:textId="77777777" w:rsidR="001B7660" w:rsidRDefault="001B7660">
      <w:pPr>
        <w:rPr>
          <w:b/>
        </w:rPr>
      </w:pPr>
    </w:p>
    <w:p w14:paraId="1380AB65" w14:textId="77777777" w:rsidR="001B7660" w:rsidRDefault="001B7660">
      <w:pPr>
        <w:rPr>
          <w:b/>
        </w:rPr>
      </w:pPr>
    </w:p>
    <w:p w14:paraId="4A3BF132" w14:textId="339E9903" w:rsidR="001B7660" w:rsidRDefault="00000000">
      <w:pPr>
        <w:jc w:val="both"/>
      </w:pPr>
      <w:r>
        <w:t>Na podlagi zadnjega objavljenega poročila, je klub v obdobju od 1. 1. 20</w:t>
      </w:r>
      <w:r w:rsidR="0065195E">
        <w:t>2</w:t>
      </w:r>
      <w:r w:rsidR="00CC31C5">
        <w:t>3</w:t>
      </w:r>
      <w:r>
        <w:t xml:space="preserve"> do 31. 12. 20</w:t>
      </w:r>
      <w:r w:rsidR="0065195E">
        <w:t>2</w:t>
      </w:r>
      <w:r w:rsidR="00CC31C5">
        <w:t>3</w:t>
      </w:r>
      <w:r>
        <w:t xml:space="preserve"> posloval:</w:t>
      </w:r>
    </w:p>
    <w:p w14:paraId="78A0EB25" w14:textId="77777777" w:rsidR="001B7660" w:rsidRDefault="001B7660">
      <w:pPr>
        <w:rPr>
          <w:b/>
        </w:rPr>
      </w:pPr>
    </w:p>
    <w:p w14:paraId="5069DE6E" w14:textId="77777777" w:rsidR="001B7660" w:rsidRDefault="001B7660">
      <w:pPr>
        <w:rPr>
          <w:b/>
        </w:rPr>
      </w:pPr>
    </w:p>
    <w:p w14:paraId="088702B2" w14:textId="77777777" w:rsidR="001B7660" w:rsidRDefault="001B7660">
      <w:pPr>
        <w:rPr>
          <w:b/>
        </w:rPr>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5340"/>
        <w:gridCol w:w="3000"/>
      </w:tblGrid>
      <w:tr w:rsidR="001B7660" w14:paraId="5FC4C202" w14:textId="77777777">
        <w:tc>
          <w:tcPr>
            <w:tcW w:w="660" w:type="dxa"/>
            <w:shd w:val="clear" w:color="auto" w:fill="auto"/>
            <w:tcMar>
              <w:top w:w="100" w:type="dxa"/>
              <w:left w:w="100" w:type="dxa"/>
              <w:bottom w:w="100" w:type="dxa"/>
              <w:right w:w="100" w:type="dxa"/>
            </w:tcMar>
          </w:tcPr>
          <w:p w14:paraId="3E7F2D3F" w14:textId="77777777" w:rsidR="001B7660" w:rsidRDefault="00000000">
            <w:pPr>
              <w:widowControl w:val="0"/>
              <w:pBdr>
                <w:top w:val="nil"/>
                <w:left w:val="nil"/>
                <w:bottom w:val="nil"/>
                <w:right w:val="nil"/>
                <w:between w:val="nil"/>
              </w:pBdr>
              <w:spacing w:line="240" w:lineRule="auto"/>
              <w:rPr>
                <w:b/>
              </w:rPr>
            </w:pPr>
            <w:r>
              <w:rPr>
                <w:b/>
              </w:rPr>
              <w:t>1.</w:t>
            </w:r>
          </w:p>
        </w:tc>
        <w:tc>
          <w:tcPr>
            <w:tcW w:w="5340" w:type="dxa"/>
            <w:shd w:val="clear" w:color="auto" w:fill="auto"/>
            <w:tcMar>
              <w:top w:w="100" w:type="dxa"/>
              <w:left w:w="100" w:type="dxa"/>
              <w:bottom w:w="100" w:type="dxa"/>
              <w:right w:w="100" w:type="dxa"/>
            </w:tcMar>
          </w:tcPr>
          <w:p w14:paraId="2FF7A7C6" w14:textId="77777777" w:rsidR="001B7660" w:rsidRDefault="00000000">
            <w:pPr>
              <w:widowControl w:val="0"/>
              <w:pBdr>
                <w:top w:val="nil"/>
                <w:left w:val="nil"/>
                <w:bottom w:val="nil"/>
                <w:right w:val="nil"/>
                <w:between w:val="nil"/>
              </w:pBdr>
              <w:spacing w:line="240" w:lineRule="auto"/>
              <w:rPr>
                <w:b/>
              </w:rPr>
            </w:pPr>
            <w:r>
              <w:rPr>
                <w:b/>
              </w:rPr>
              <w:t>PRIHODKI</w:t>
            </w:r>
          </w:p>
        </w:tc>
        <w:tc>
          <w:tcPr>
            <w:tcW w:w="3000" w:type="dxa"/>
            <w:shd w:val="clear" w:color="auto" w:fill="auto"/>
            <w:tcMar>
              <w:top w:w="100" w:type="dxa"/>
              <w:left w:w="100" w:type="dxa"/>
              <w:bottom w:w="100" w:type="dxa"/>
              <w:right w:w="100" w:type="dxa"/>
            </w:tcMar>
          </w:tcPr>
          <w:p w14:paraId="4AEC2142" w14:textId="61AB894F" w:rsidR="001B7660" w:rsidRDefault="00CC31C5">
            <w:pPr>
              <w:widowControl w:val="0"/>
              <w:pBdr>
                <w:top w:val="nil"/>
                <w:left w:val="nil"/>
                <w:bottom w:val="nil"/>
                <w:right w:val="nil"/>
                <w:between w:val="nil"/>
              </w:pBdr>
              <w:spacing w:line="240" w:lineRule="auto"/>
              <w:rPr>
                <w:b/>
              </w:rPr>
            </w:pPr>
            <w:r>
              <w:rPr>
                <w:b/>
              </w:rPr>
              <w:t>172.940,85</w:t>
            </w:r>
            <w:r w:rsidR="00000000">
              <w:rPr>
                <w:b/>
              </w:rPr>
              <w:t xml:space="preserve"> eur</w:t>
            </w:r>
          </w:p>
        </w:tc>
      </w:tr>
      <w:tr w:rsidR="001B7660" w14:paraId="4E0BADC0" w14:textId="77777777">
        <w:tc>
          <w:tcPr>
            <w:tcW w:w="660" w:type="dxa"/>
            <w:shd w:val="clear" w:color="auto" w:fill="auto"/>
            <w:tcMar>
              <w:top w:w="100" w:type="dxa"/>
              <w:left w:w="100" w:type="dxa"/>
              <w:bottom w:w="100" w:type="dxa"/>
              <w:right w:w="100" w:type="dxa"/>
            </w:tcMar>
          </w:tcPr>
          <w:p w14:paraId="1A53A92F" w14:textId="77777777" w:rsidR="001B7660" w:rsidRDefault="00000000">
            <w:pPr>
              <w:widowControl w:val="0"/>
              <w:pBdr>
                <w:top w:val="nil"/>
                <w:left w:val="nil"/>
                <w:bottom w:val="nil"/>
                <w:right w:val="nil"/>
                <w:between w:val="nil"/>
              </w:pBdr>
              <w:spacing w:line="240" w:lineRule="auto"/>
              <w:rPr>
                <w:b/>
              </w:rPr>
            </w:pPr>
            <w:r>
              <w:rPr>
                <w:b/>
              </w:rPr>
              <w:t>2.</w:t>
            </w:r>
          </w:p>
        </w:tc>
        <w:tc>
          <w:tcPr>
            <w:tcW w:w="5340" w:type="dxa"/>
            <w:shd w:val="clear" w:color="auto" w:fill="auto"/>
            <w:tcMar>
              <w:top w:w="100" w:type="dxa"/>
              <w:left w:w="100" w:type="dxa"/>
              <w:bottom w:w="100" w:type="dxa"/>
              <w:right w:w="100" w:type="dxa"/>
            </w:tcMar>
          </w:tcPr>
          <w:p w14:paraId="168E3D7A" w14:textId="77777777" w:rsidR="001B7660" w:rsidRDefault="00000000">
            <w:pPr>
              <w:widowControl w:val="0"/>
              <w:pBdr>
                <w:top w:val="nil"/>
                <w:left w:val="nil"/>
                <w:bottom w:val="nil"/>
                <w:right w:val="nil"/>
                <w:between w:val="nil"/>
              </w:pBdr>
              <w:spacing w:line="240" w:lineRule="auto"/>
              <w:rPr>
                <w:b/>
              </w:rPr>
            </w:pPr>
            <w:r>
              <w:rPr>
                <w:b/>
              </w:rPr>
              <w:t>ODHODKI</w:t>
            </w:r>
          </w:p>
        </w:tc>
        <w:tc>
          <w:tcPr>
            <w:tcW w:w="3000" w:type="dxa"/>
            <w:shd w:val="clear" w:color="auto" w:fill="auto"/>
            <w:tcMar>
              <w:top w:w="100" w:type="dxa"/>
              <w:left w:w="100" w:type="dxa"/>
              <w:bottom w:w="100" w:type="dxa"/>
              <w:right w:w="100" w:type="dxa"/>
            </w:tcMar>
          </w:tcPr>
          <w:p w14:paraId="69D93D25" w14:textId="77497405" w:rsidR="001B7660" w:rsidRDefault="00CC31C5">
            <w:pPr>
              <w:widowControl w:val="0"/>
              <w:pBdr>
                <w:top w:val="nil"/>
                <w:left w:val="nil"/>
                <w:bottom w:val="nil"/>
                <w:right w:val="nil"/>
                <w:between w:val="nil"/>
              </w:pBdr>
              <w:spacing w:line="240" w:lineRule="auto"/>
              <w:rPr>
                <w:b/>
              </w:rPr>
            </w:pPr>
            <w:r>
              <w:rPr>
                <w:b/>
              </w:rPr>
              <w:t>196.685,63</w:t>
            </w:r>
            <w:r w:rsidR="00000000">
              <w:rPr>
                <w:b/>
              </w:rPr>
              <w:t xml:space="preserve"> eur</w:t>
            </w:r>
          </w:p>
        </w:tc>
      </w:tr>
      <w:tr w:rsidR="001B7660" w14:paraId="0AE3C676" w14:textId="77777777">
        <w:tc>
          <w:tcPr>
            <w:tcW w:w="660" w:type="dxa"/>
            <w:shd w:val="clear" w:color="auto" w:fill="auto"/>
            <w:tcMar>
              <w:top w:w="100" w:type="dxa"/>
              <w:left w:w="100" w:type="dxa"/>
              <w:bottom w:w="100" w:type="dxa"/>
              <w:right w:w="100" w:type="dxa"/>
            </w:tcMar>
          </w:tcPr>
          <w:p w14:paraId="31157B83" w14:textId="77777777" w:rsidR="001B7660" w:rsidRDefault="00000000">
            <w:pPr>
              <w:widowControl w:val="0"/>
              <w:pBdr>
                <w:top w:val="nil"/>
                <w:left w:val="nil"/>
                <w:bottom w:val="nil"/>
                <w:right w:val="nil"/>
                <w:between w:val="nil"/>
              </w:pBdr>
              <w:spacing w:line="240" w:lineRule="auto"/>
              <w:rPr>
                <w:b/>
              </w:rPr>
            </w:pPr>
            <w:r>
              <w:rPr>
                <w:b/>
              </w:rPr>
              <w:t>3.</w:t>
            </w:r>
          </w:p>
        </w:tc>
        <w:tc>
          <w:tcPr>
            <w:tcW w:w="5340" w:type="dxa"/>
            <w:shd w:val="clear" w:color="auto" w:fill="auto"/>
            <w:tcMar>
              <w:top w:w="100" w:type="dxa"/>
              <w:left w:w="100" w:type="dxa"/>
              <w:bottom w:w="100" w:type="dxa"/>
              <w:right w:w="100" w:type="dxa"/>
            </w:tcMar>
          </w:tcPr>
          <w:p w14:paraId="2030257C" w14:textId="77777777" w:rsidR="001B7660" w:rsidRDefault="00000000">
            <w:pPr>
              <w:widowControl w:val="0"/>
              <w:pBdr>
                <w:top w:val="nil"/>
                <w:left w:val="nil"/>
                <w:bottom w:val="nil"/>
                <w:right w:val="nil"/>
                <w:between w:val="nil"/>
              </w:pBdr>
              <w:spacing w:line="240" w:lineRule="auto"/>
              <w:rPr>
                <w:b/>
              </w:rPr>
            </w:pPr>
            <w:r>
              <w:rPr>
                <w:b/>
              </w:rPr>
              <w:t>FINANCIRANJE DRUGIH PRAVNIH OSEB</w:t>
            </w:r>
          </w:p>
        </w:tc>
        <w:tc>
          <w:tcPr>
            <w:tcW w:w="3000" w:type="dxa"/>
            <w:shd w:val="clear" w:color="auto" w:fill="auto"/>
            <w:tcMar>
              <w:top w:w="100" w:type="dxa"/>
              <w:left w:w="100" w:type="dxa"/>
              <w:bottom w:w="100" w:type="dxa"/>
              <w:right w:w="100" w:type="dxa"/>
            </w:tcMar>
          </w:tcPr>
          <w:p w14:paraId="721AD82A" w14:textId="455197D2" w:rsidR="001B7660" w:rsidRDefault="00CC31C5">
            <w:pPr>
              <w:widowControl w:val="0"/>
              <w:pBdr>
                <w:top w:val="nil"/>
                <w:left w:val="nil"/>
                <w:bottom w:val="nil"/>
                <w:right w:val="nil"/>
                <w:between w:val="nil"/>
              </w:pBdr>
              <w:spacing w:line="240" w:lineRule="auto"/>
              <w:rPr>
                <w:b/>
              </w:rPr>
            </w:pPr>
            <w:r>
              <w:rPr>
                <w:b/>
              </w:rPr>
              <w:t>0</w:t>
            </w:r>
            <w:r w:rsidR="00000000">
              <w:rPr>
                <w:b/>
              </w:rPr>
              <w:t xml:space="preserve"> eur</w:t>
            </w:r>
          </w:p>
        </w:tc>
      </w:tr>
      <w:tr w:rsidR="001B7660" w14:paraId="6E1952FE" w14:textId="77777777">
        <w:tc>
          <w:tcPr>
            <w:tcW w:w="660" w:type="dxa"/>
            <w:shd w:val="clear" w:color="auto" w:fill="auto"/>
            <w:tcMar>
              <w:top w:w="100" w:type="dxa"/>
              <w:left w:w="100" w:type="dxa"/>
              <w:bottom w:w="100" w:type="dxa"/>
              <w:right w:w="100" w:type="dxa"/>
            </w:tcMar>
          </w:tcPr>
          <w:p w14:paraId="5F415270" w14:textId="77777777" w:rsidR="001B7660" w:rsidRDefault="001B7660">
            <w:pPr>
              <w:widowControl w:val="0"/>
              <w:pBdr>
                <w:top w:val="nil"/>
                <w:left w:val="nil"/>
                <w:bottom w:val="nil"/>
                <w:right w:val="nil"/>
                <w:between w:val="nil"/>
              </w:pBdr>
              <w:spacing w:line="240" w:lineRule="auto"/>
              <w:rPr>
                <w:b/>
              </w:rPr>
            </w:pPr>
          </w:p>
        </w:tc>
        <w:tc>
          <w:tcPr>
            <w:tcW w:w="5340" w:type="dxa"/>
            <w:shd w:val="clear" w:color="auto" w:fill="auto"/>
            <w:tcMar>
              <w:top w:w="100" w:type="dxa"/>
              <w:left w:w="100" w:type="dxa"/>
              <w:bottom w:w="100" w:type="dxa"/>
              <w:right w:w="100" w:type="dxa"/>
            </w:tcMar>
          </w:tcPr>
          <w:p w14:paraId="68048E04" w14:textId="77777777" w:rsidR="001B7660" w:rsidRDefault="00000000">
            <w:pPr>
              <w:widowControl w:val="0"/>
              <w:pBdr>
                <w:top w:val="nil"/>
                <w:left w:val="nil"/>
                <w:bottom w:val="nil"/>
                <w:right w:val="nil"/>
                <w:between w:val="nil"/>
              </w:pBdr>
              <w:spacing w:line="240" w:lineRule="auto"/>
              <w:rPr>
                <w:b/>
                <w:color w:val="38761D"/>
              </w:rPr>
            </w:pPr>
            <w:r>
              <w:rPr>
                <w:b/>
                <w:color w:val="38761D"/>
              </w:rPr>
              <w:t>RAZLIKA MED PRIHODKI IN ODHODKI</w:t>
            </w:r>
          </w:p>
        </w:tc>
        <w:tc>
          <w:tcPr>
            <w:tcW w:w="3000" w:type="dxa"/>
            <w:shd w:val="clear" w:color="auto" w:fill="auto"/>
            <w:tcMar>
              <w:top w:w="100" w:type="dxa"/>
              <w:left w:w="100" w:type="dxa"/>
              <w:bottom w:w="100" w:type="dxa"/>
              <w:right w:w="100" w:type="dxa"/>
            </w:tcMar>
          </w:tcPr>
          <w:p w14:paraId="11C92EE9" w14:textId="2D9E08C3" w:rsidR="001B7660" w:rsidRDefault="00CC31C5">
            <w:pPr>
              <w:widowControl w:val="0"/>
              <w:pBdr>
                <w:top w:val="nil"/>
                <w:left w:val="nil"/>
                <w:bottom w:val="nil"/>
                <w:right w:val="nil"/>
                <w:between w:val="nil"/>
              </w:pBdr>
              <w:spacing w:line="240" w:lineRule="auto"/>
              <w:rPr>
                <w:b/>
                <w:color w:val="38761D"/>
              </w:rPr>
            </w:pPr>
            <w:r>
              <w:rPr>
                <w:b/>
                <w:color w:val="38761D"/>
              </w:rPr>
              <w:t>- 23.744,78</w:t>
            </w:r>
            <w:r w:rsidR="00000000">
              <w:rPr>
                <w:b/>
                <w:color w:val="38761D"/>
              </w:rPr>
              <w:t xml:space="preserve"> eur</w:t>
            </w:r>
          </w:p>
        </w:tc>
      </w:tr>
    </w:tbl>
    <w:p w14:paraId="5C91DCDF" w14:textId="77777777" w:rsidR="001B7660" w:rsidRDefault="001B7660">
      <w:pPr>
        <w:rPr>
          <w:b/>
        </w:rPr>
      </w:pPr>
    </w:p>
    <w:p w14:paraId="62D347ED" w14:textId="77777777" w:rsidR="001B7660" w:rsidRDefault="001B7660">
      <w:pPr>
        <w:rPr>
          <w:b/>
        </w:rPr>
      </w:pPr>
    </w:p>
    <w:p w14:paraId="5E7B4509" w14:textId="3250DA40" w:rsidR="001B7660" w:rsidRDefault="00CC31C5">
      <w:pPr>
        <w:rPr>
          <w:b/>
        </w:rPr>
      </w:pPr>
      <w:r>
        <w:rPr>
          <w:b/>
        </w:rPr>
        <w:t>Porabljena sredstva še od prejšnjega leta.</w:t>
      </w:r>
    </w:p>
    <w:p w14:paraId="3A14405D" w14:textId="77777777" w:rsidR="001B7660" w:rsidRDefault="001B7660">
      <w:pPr>
        <w:rPr>
          <w:b/>
        </w:rPr>
      </w:pPr>
    </w:p>
    <w:p w14:paraId="35F5FE50" w14:textId="77777777" w:rsidR="001B7660" w:rsidRDefault="001B7660">
      <w:pPr>
        <w:rPr>
          <w:b/>
        </w:rPr>
      </w:pPr>
    </w:p>
    <w:p w14:paraId="392A0453" w14:textId="77777777" w:rsidR="001B7660" w:rsidRDefault="001B7660">
      <w:pPr>
        <w:rPr>
          <w:b/>
        </w:rPr>
      </w:pPr>
    </w:p>
    <w:p w14:paraId="1BF4C603" w14:textId="77777777" w:rsidR="001B7660" w:rsidRDefault="001B7660">
      <w:pPr>
        <w:rPr>
          <w:b/>
        </w:rPr>
      </w:pPr>
    </w:p>
    <w:p w14:paraId="185D1D1C" w14:textId="77777777" w:rsidR="001B7660" w:rsidRDefault="00000000">
      <w:pPr>
        <w:rPr>
          <w:b/>
        </w:rPr>
      </w:pPr>
      <w:r>
        <w:br w:type="page"/>
      </w:r>
    </w:p>
    <w:p w14:paraId="4732819B" w14:textId="1BAF9623" w:rsidR="001B7660" w:rsidRDefault="00000000">
      <w:pPr>
        <w:numPr>
          <w:ilvl w:val="0"/>
          <w:numId w:val="1"/>
        </w:numPr>
        <w:rPr>
          <w:b/>
        </w:rPr>
      </w:pPr>
      <w:r>
        <w:rPr>
          <w:b/>
        </w:rPr>
        <w:lastRenderedPageBreak/>
        <w:t>PODROBNI DEL ZA OBDOBJE OD 1. 1. 20</w:t>
      </w:r>
      <w:r w:rsidR="00673029">
        <w:rPr>
          <w:b/>
        </w:rPr>
        <w:t>25</w:t>
      </w:r>
      <w:r>
        <w:rPr>
          <w:b/>
        </w:rPr>
        <w:t xml:space="preserve"> DO 31. 12. 20</w:t>
      </w:r>
      <w:r w:rsidR="00673029">
        <w:rPr>
          <w:b/>
        </w:rPr>
        <w:t>25</w:t>
      </w:r>
    </w:p>
    <w:p w14:paraId="77A2E741" w14:textId="77777777" w:rsidR="001B7660" w:rsidRDefault="001B7660">
      <w:pPr>
        <w:rPr>
          <w:b/>
        </w:rPr>
      </w:pPr>
    </w:p>
    <w:p w14:paraId="3F8EA18C" w14:textId="77777777" w:rsidR="001B7660" w:rsidRDefault="001B7660">
      <w:pPr>
        <w:rPr>
          <w:b/>
        </w:rPr>
      </w:pPr>
    </w:p>
    <w:p w14:paraId="5DD8584A" w14:textId="77777777" w:rsidR="001B7660" w:rsidRDefault="00000000">
      <w:pPr>
        <w:rPr>
          <w:b/>
        </w:rPr>
      </w:pPr>
      <w:r>
        <w:rPr>
          <w:b/>
        </w:rPr>
        <w:t>PRIHODKI</w:t>
      </w:r>
    </w:p>
    <w:p w14:paraId="4FC00651" w14:textId="77777777" w:rsidR="001B7660" w:rsidRDefault="001B7660">
      <w:pPr>
        <w:rPr>
          <w:b/>
        </w:rPr>
      </w:pPr>
    </w:p>
    <w:p w14:paraId="14BF3FCC" w14:textId="77777777" w:rsidR="001B7660" w:rsidRDefault="001B7660">
      <w:pPr>
        <w:rPr>
          <w:b/>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445"/>
        <w:gridCol w:w="2865"/>
      </w:tblGrid>
      <w:tr w:rsidR="001B7660" w14:paraId="7D758051" w14:textId="77777777">
        <w:tc>
          <w:tcPr>
            <w:tcW w:w="690" w:type="dxa"/>
            <w:shd w:val="clear" w:color="auto" w:fill="auto"/>
            <w:tcMar>
              <w:top w:w="100" w:type="dxa"/>
              <w:left w:w="100" w:type="dxa"/>
              <w:bottom w:w="100" w:type="dxa"/>
              <w:right w:w="100" w:type="dxa"/>
            </w:tcMar>
          </w:tcPr>
          <w:p w14:paraId="07FF3DF2" w14:textId="77777777" w:rsidR="001B7660" w:rsidRDefault="00000000">
            <w:pPr>
              <w:widowControl w:val="0"/>
              <w:pBdr>
                <w:top w:val="nil"/>
                <w:left w:val="nil"/>
                <w:bottom w:val="nil"/>
                <w:right w:val="nil"/>
                <w:between w:val="nil"/>
              </w:pBdr>
              <w:spacing w:line="240" w:lineRule="auto"/>
              <w:rPr>
                <w:b/>
              </w:rPr>
            </w:pPr>
            <w:r>
              <w:rPr>
                <w:b/>
              </w:rPr>
              <w:t>1.</w:t>
            </w:r>
          </w:p>
        </w:tc>
        <w:tc>
          <w:tcPr>
            <w:tcW w:w="5445" w:type="dxa"/>
            <w:shd w:val="clear" w:color="auto" w:fill="auto"/>
            <w:tcMar>
              <w:top w:w="100" w:type="dxa"/>
              <w:left w:w="100" w:type="dxa"/>
              <w:bottom w:w="100" w:type="dxa"/>
              <w:right w:w="100" w:type="dxa"/>
            </w:tcMar>
          </w:tcPr>
          <w:p w14:paraId="65F80F4E" w14:textId="77777777" w:rsidR="001B7660" w:rsidRDefault="00000000">
            <w:pPr>
              <w:widowControl w:val="0"/>
              <w:pBdr>
                <w:top w:val="nil"/>
                <w:left w:val="nil"/>
                <w:bottom w:val="nil"/>
                <w:right w:val="nil"/>
                <w:between w:val="nil"/>
              </w:pBdr>
              <w:spacing w:line="240" w:lineRule="auto"/>
              <w:rPr>
                <w:b/>
              </w:rPr>
            </w:pPr>
            <w:r>
              <w:rPr>
                <w:b/>
              </w:rPr>
              <w:t>Prihodki iz naslova koncesijske dajatve</w:t>
            </w:r>
          </w:p>
        </w:tc>
        <w:tc>
          <w:tcPr>
            <w:tcW w:w="2865" w:type="dxa"/>
            <w:shd w:val="clear" w:color="auto" w:fill="auto"/>
            <w:tcMar>
              <w:top w:w="100" w:type="dxa"/>
              <w:left w:w="100" w:type="dxa"/>
              <w:bottom w:w="100" w:type="dxa"/>
              <w:right w:w="100" w:type="dxa"/>
            </w:tcMar>
          </w:tcPr>
          <w:p w14:paraId="78700B7C" w14:textId="60F65554" w:rsidR="001B7660" w:rsidRDefault="00CC31C5">
            <w:pPr>
              <w:widowControl w:val="0"/>
              <w:pBdr>
                <w:top w:val="nil"/>
                <w:left w:val="nil"/>
                <w:bottom w:val="nil"/>
                <w:right w:val="nil"/>
                <w:between w:val="nil"/>
              </w:pBdr>
              <w:spacing w:line="240" w:lineRule="auto"/>
              <w:rPr>
                <w:b/>
              </w:rPr>
            </w:pPr>
            <w:r>
              <w:rPr>
                <w:b/>
              </w:rPr>
              <w:t>160.000</w:t>
            </w:r>
            <w:r w:rsidR="00000000">
              <w:rPr>
                <w:b/>
              </w:rPr>
              <w:t xml:space="preserve"> eur</w:t>
            </w:r>
          </w:p>
        </w:tc>
      </w:tr>
      <w:tr w:rsidR="001B7660" w14:paraId="126B08E4" w14:textId="77777777">
        <w:tc>
          <w:tcPr>
            <w:tcW w:w="690" w:type="dxa"/>
            <w:shd w:val="clear" w:color="auto" w:fill="auto"/>
            <w:tcMar>
              <w:top w:w="100" w:type="dxa"/>
              <w:left w:w="100" w:type="dxa"/>
              <w:bottom w:w="100" w:type="dxa"/>
              <w:right w:w="100" w:type="dxa"/>
            </w:tcMar>
          </w:tcPr>
          <w:p w14:paraId="1FC88F66" w14:textId="77777777" w:rsidR="001B7660" w:rsidRDefault="00000000">
            <w:pPr>
              <w:widowControl w:val="0"/>
              <w:pBdr>
                <w:top w:val="nil"/>
                <w:left w:val="nil"/>
                <w:bottom w:val="nil"/>
                <w:right w:val="nil"/>
                <w:between w:val="nil"/>
              </w:pBdr>
              <w:spacing w:line="240" w:lineRule="auto"/>
              <w:rPr>
                <w:b/>
              </w:rPr>
            </w:pPr>
            <w:r>
              <w:rPr>
                <w:b/>
              </w:rPr>
              <w:t>2.</w:t>
            </w:r>
          </w:p>
        </w:tc>
        <w:tc>
          <w:tcPr>
            <w:tcW w:w="5445" w:type="dxa"/>
            <w:shd w:val="clear" w:color="auto" w:fill="auto"/>
            <w:tcMar>
              <w:top w:w="100" w:type="dxa"/>
              <w:left w:w="100" w:type="dxa"/>
              <w:bottom w:w="100" w:type="dxa"/>
              <w:right w:w="100" w:type="dxa"/>
            </w:tcMar>
          </w:tcPr>
          <w:p w14:paraId="6C320C27" w14:textId="77777777" w:rsidR="001B7660" w:rsidRDefault="00000000">
            <w:pPr>
              <w:widowControl w:val="0"/>
              <w:pBdr>
                <w:top w:val="nil"/>
                <w:left w:val="nil"/>
                <w:bottom w:val="nil"/>
                <w:right w:val="nil"/>
                <w:between w:val="nil"/>
              </w:pBdr>
              <w:spacing w:line="240" w:lineRule="auto"/>
              <w:rPr>
                <w:b/>
              </w:rPr>
            </w:pPr>
            <w:r>
              <w:rPr>
                <w:b/>
              </w:rPr>
              <w:t>Razpisi</w:t>
            </w:r>
          </w:p>
        </w:tc>
        <w:tc>
          <w:tcPr>
            <w:tcW w:w="2865" w:type="dxa"/>
            <w:shd w:val="clear" w:color="auto" w:fill="auto"/>
            <w:tcMar>
              <w:top w:w="100" w:type="dxa"/>
              <w:left w:w="100" w:type="dxa"/>
              <w:bottom w:w="100" w:type="dxa"/>
              <w:right w:w="100" w:type="dxa"/>
            </w:tcMar>
          </w:tcPr>
          <w:p w14:paraId="570914AD" w14:textId="18B8C928" w:rsidR="001B7660" w:rsidRDefault="00CC31C5">
            <w:pPr>
              <w:widowControl w:val="0"/>
              <w:spacing w:line="240" w:lineRule="auto"/>
              <w:rPr>
                <w:b/>
              </w:rPr>
            </w:pPr>
            <w:r>
              <w:rPr>
                <w:b/>
              </w:rPr>
              <w:t>10.000</w:t>
            </w:r>
            <w:r w:rsidR="00000000">
              <w:rPr>
                <w:b/>
              </w:rPr>
              <w:t xml:space="preserve"> eur</w:t>
            </w:r>
          </w:p>
        </w:tc>
      </w:tr>
      <w:tr w:rsidR="001B7660" w14:paraId="49F0A787" w14:textId="77777777">
        <w:tc>
          <w:tcPr>
            <w:tcW w:w="690" w:type="dxa"/>
            <w:shd w:val="clear" w:color="auto" w:fill="auto"/>
            <w:tcMar>
              <w:top w:w="100" w:type="dxa"/>
              <w:left w:w="100" w:type="dxa"/>
              <w:bottom w:w="100" w:type="dxa"/>
              <w:right w:w="100" w:type="dxa"/>
            </w:tcMar>
          </w:tcPr>
          <w:p w14:paraId="2F40D6B7" w14:textId="77777777" w:rsidR="001B7660" w:rsidRDefault="00000000">
            <w:pPr>
              <w:widowControl w:val="0"/>
              <w:pBdr>
                <w:top w:val="nil"/>
                <w:left w:val="nil"/>
                <w:bottom w:val="nil"/>
                <w:right w:val="nil"/>
                <w:between w:val="nil"/>
              </w:pBdr>
              <w:spacing w:line="240" w:lineRule="auto"/>
              <w:rPr>
                <w:b/>
              </w:rPr>
            </w:pPr>
            <w:r>
              <w:rPr>
                <w:b/>
              </w:rPr>
              <w:t>3.</w:t>
            </w:r>
          </w:p>
        </w:tc>
        <w:tc>
          <w:tcPr>
            <w:tcW w:w="5445" w:type="dxa"/>
            <w:shd w:val="clear" w:color="auto" w:fill="auto"/>
            <w:tcMar>
              <w:top w:w="100" w:type="dxa"/>
              <w:left w:w="100" w:type="dxa"/>
              <w:bottom w:w="100" w:type="dxa"/>
              <w:right w:w="100" w:type="dxa"/>
            </w:tcMar>
          </w:tcPr>
          <w:p w14:paraId="6579F3AF" w14:textId="05597F35" w:rsidR="001B7660" w:rsidRDefault="00000000">
            <w:pPr>
              <w:widowControl w:val="0"/>
              <w:pBdr>
                <w:top w:val="nil"/>
                <w:left w:val="nil"/>
                <w:bottom w:val="nil"/>
                <w:right w:val="nil"/>
                <w:between w:val="nil"/>
              </w:pBdr>
              <w:spacing w:line="240" w:lineRule="auto"/>
              <w:rPr>
                <w:b/>
              </w:rPr>
            </w:pPr>
            <w:r>
              <w:rPr>
                <w:b/>
              </w:rPr>
              <w:t>Prihodki iz naslova pridobitne dejavnosti</w:t>
            </w:r>
            <w:r w:rsidR="00CC31C5">
              <w:rPr>
                <w:b/>
              </w:rPr>
              <w:t xml:space="preserve"> - MCC kavarna + prihodki iz vstopnine na dogodke</w:t>
            </w:r>
          </w:p>
        </w:tc>
        <w:tc>
          <w:tcPr>
            <w:tcW w:w="2865" w:type="dxa"/>
            <w:shd w:val="clear" w:color="auto" w:fill="auto"/>
            <w:tcMar>
              <w:top w:w="100" w:type="dxa"/>
              <w:left w:w="100" w:type="dxa"/>
              <w:bottom w:w="100" w:type="dxa"/>
              <w:right w:w="100" w:type="dxa"/>
            </w:tcMar>
          </w:tcPr>
          <w:p w14:paraId="12866C2D" w14:textId="57A240F3" w:rsidR="001B7660" w:rsidRDefault="00CC31C5">
            <w:pPr>
              <w:widowControl w:val="0"/>
              <w:spacing w:line="240" w:lineRule="auto"/>
              <w:rPr>
                <w:b/>
              </w:rPr>
            </w:pPr>
            <w:r>
              <w:rPr>
                <w:b/>
              </w:rPr>
              <w:t>216.000</w:t>
            </w:r>
            <w:r w:rsidR="00000000">
              <w:rPr>
                <w:b/>
              </w:rPr>
              <w:t xml:space="preserve"> eur</w:t>
            </w:r>
          </w:p>
        </w:tc>
      </w:tr>
      <w:tr w:rsidR="001B7660" w14:paraId="12DB71F8" w14:textId="77777777">
        <w:tc>
          <w:tcPr>
            <w:tcW w:w="690" w:type="dxa"/>
            <w:shd w:val="clear" w:color="auto" w:fill="auto"/>
            <w:tcMar>
              <w:top w:w="100" w:type="dxa"/>
              <w:left w:w="100" w:type="dxa"/>
              <w:bottom w:w="100" w:type="dxa"/>
              <w:right w:w="100" w:type="dxa"/>
            </w:tcMar>
          </w:tcPr>
          <w:p w14:paraId="3057D430" w14:textId="77777777" w:rsidR="001B7660" w:rsidRDefault="00000000">
            <w:pPr>
              <w:widowControl w:val="0"/>
              <w:pBdr>
                <w:top w:val="nil"/>
                <w:left w:val="nil"/>
                <w:bottom w:val="nil"/>
                <w:right w:val="nil"/>
                <w:between w:val="nil"/>
              </w:pBdr>
              <w:spacing w:line="240" w:lineRule="auto"/>
              <w:rPr>
                <w:b/>
              </w:rPr>
            </w:pPr>
            <w:r>
              <w:rPr>
                <w:b/>
              </w:rPr>
              <w:t>4.</w:t>
            </w:r>
          </w:p>
        </w:tc>
        <w:tc>
          <w:tcPr>
            <w:tcW w:w="5445" w:type="dxa"/>
            <w:shd w:val="clear" w:color="auto" w:fill="auto"/>
            <w:tcMar>
              <w:top w:w="100" w:type="dxa"/>
              <w:left w:w="100" w:type="dxa"/>
              <w:bottom w:w="100" w:type="dxa"/>
              <w:right w:w="100" w:type="dxa"/>
            </w:tcMar>
          </w:tcPr>
          <w:p w14:paraId="34740FBA" w14:textId="77777777" w:rsidR="001B7660" w:rsidRDefault="00000000">
            <w:pPr>
              <w:widowControl w:val="0"/>
              <w:pBdr>
                <w:top w:val="nil"/>
                <w:left w:val="nil"/>
                <w:bottom w:val="nil"/>
                <w:right w:val="nil"/>
                <w:between w:val="nil"/>
              </w:pBdr>
              <w:spacing w:line="240" w:lineRule="auto"/>
              <w:rPr>
                <w:b/>
              </w:rPr>
            </w:pPr>
            <w:r>
              <w:rPr>
                <w:b/>
              </w:rPr>
              <w:t>Sponzorska sredstva</w:t>
            </w:r>
          </w:p>
        </w:tc>
        <w:tc>
          <w:tcPr>
            <w:tcW w:w="2865" w:type="dxa"/>
            <w:shd w:val="clear" w:color="auto" w:fill="auto"/>
            <w:tcMar>
              <w:top w:w="100" w:type="dxa"/>
              <w:left w:w="100" w:type="dxa"/>
              <w:bottom w:w="100" w:type="dxa"/>
              <w:right w:w="100" w:type="dxa"/>
            </w:tcMar>
          </w:tcPr>
          <w:p w14:paraId="638C27B0" w14:textId="28AE112F" w:rsidR="001B7660" w:rsidRDefault="00CC31C5">
            <w:pPr>
              <w:widowControl w:val="0"/>
              <w:spacing w:line="240" w:lineRule="auto"/>
              <w:rPr>
                <w:b/>
              </w:rPr>
            </w:pPr>
            <w:r>
              <w:rPr>
                <w:b/>
              </w:rPr>
              <w:t>0</w:t>
            </w:r>
            <w:r w:rsidR="00000000">
              <w:rPr>
                <w:b/>
              </w:rPr>
              <w:t xml:space="preserve"> eur</w:t>
            </w:r>
          </w:p>
        </w:tc>
      </w:tr>
      <w:tr w:rsidR="001B7660" w14:paraId="7DF1B71B" w14:textId="77777777">
        <w:tc>
          <w:tcPr>
            <w:tcW w:w="690" w:type="dxa"/>
            <w:shd w:val="clear" w:color="auto" w:fill="auto"/>
            <w:tcMar>
              <w:top w:w="100" w:type="dxa"/>
              <w:left w:w="100" w:type="dxa"/>
              <w:bottom w:w="100" w:type="dxa"/>
              <w:right w:w="100" w:type="dxa"/>
            </w:tcMar>
          </w:tcPr>
          <w:p w14:paraId="07AFE135" w14:textId="77777777" w:rsidR="001B7660" w:rsidRDefault="00000000">
            <w:pPr>
              <w:widowControl w:val="0"/>
              <w:pBdr>
                <w:top w:val="nil"/>
                <w:left w:val="nil"/>
                <w:bottom w:val="nil"/>
                <w:right w:val="nil"/>
                <w:between w:val="nil"/>
              </w:pBdr>
              <w:spacing w:line="240" w:lineRule="auto"/>
              <w:rPr>
                <w:b/>
              </w:rPr>
            </w:pPr>
            <w:r>
              <w:rPr>
                <w:b/>
              </w:rPr>
              <w:t>5.</w:t>
            </w:r>
          </w:p>
        </w:tc>
        <w:tc>
          <w:tcPr>
            <w:tcW w:w="5445" w:type="dxa"/>
            <w:shd w:val="clear" w:color="auto" w:fill="auto"/>
            <w:tcMar>
              <w:top w:w="100" w:type="dxa"/>
              <w:left w:w="100" w:type="dxa"/>
              <w:bottom w:w="100" w:type="dxa"/>
              <w:right w:w="100" w:type="dxa"/>
            </w:tcMar>
          </w:tcPr>
          <w:p w14:paraId="015F64E1" w14:textId="77777777" w:rsidR="001B7660" w:rsidRDefault="00000000">
            <w:pPr>
              <w:widowControl w:val="0"/>
              <w:pBdr>
                <w:top w:val="nil"/>
                <w:left w:val="nil"/>
                <w:bottom w:val="nil"/>
                <w:right w:val="nil"/>
                <w:between w:val="nil"/>
              </w:pBdr>
              <w:spacing w:line="240" w:lineRule="auto"/>
              <w:rPr>
                <w:b/>
              </w:rPr>
            </w:pPr>
            <w:r>
              <w:rPr>
                <w:b/>
              </w:rPr>
              <w:t>Ostali viri prihodkov</w:t>
            </w:r>
          </w:p>
        </w:tc>
        <w:tc>
          <w:tcPr>
            <w:tcW w:w="2865" w:type="dxa"/>
            <w:shd w:val="clear" w:color="auto" w:fill="auto"/>
            <w:tcMar>
              <w:top w:w="100" w:type="dxa"/>
              <w:left w:w="100" w:type="dxa"/>
              <w:bottom w:w="100" w:type="dxa"/>
              <w:right w:w="100" w:type="dxa"/>
            </w:tcMar>
          </w:tcPr>
          <w:p w14:paraId="43ADCF2D" w14:textId="71E2558C" w:rsidR="001B7660" w:rsidRDefault="00CC31C5">
            <w:pPr>
              <w:widowControl w:val="0"/>
              <w:spacing w:line="240" w:lineRule="auto"/>
              <w:rPr>
                <w:b/>
              </w:rPr>
            </w:pPr>
            <w:r>
              <w:rPr>
                <w:b/>
              </w:rPr>
              <w:t>0</w:t>
            </w:r>
            <w:r w:rsidR="00000000">
              <w:rPr>
                <w:b/>
              </w:rPr>
              <w:t xml:space="preserve"> eur</w:t>
            </w:r>
          </w:p>
        </w:tc>
      </w:tr>
      <w:tr w:rsidR="001B7660" w14:paraId="2FFC62E9" w14:textId="77777777">
        <w:tc>
          <w:tcPr>
            <w:tcW w:w="690" w:type="dxa"/>
            <w:shd w:val="clear" w:color="auto" w:fill="auto"/>
            <w:tcMar>
              <w:top w:w="100" w:type="dxa"/>
              <w:left w:w="100" w:type="dxa"/>
              <w:bottom w:w="100" w:type="dxa"/>
              <w:right w:w="100" w:type="dxa"/>
            </w:tcMar>
          </w:tcPr>
          <w:p w14:paraId="3D0A703C" w14:textId="77777777" w:rsidR="001B7660" w:rsidRDefault="001B7660">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54807727" w14:textId="77777777" w:rsidR="001B7660" w:rsidRDefault="00000000">
            <w:pPr>
              <w:widowControl w:val="0"/>
              <w:pBdr>
                <w:top w:val="nil"/>
                <w:left w:val="nil"/>
                <w:bottom w:val="nil"/>
                <w:right w:val="nil"/>
                <w:between w:val="nil"/>
              </w:pBdr>
              <w:spacing w:line="240" w:lineRule="auto"/>
              <w:rPr>
                <w:b/>
                <w:color w:val="38761D"/>
              </w:rPr>
            </w:pPr>
            <w:r>
              <w:rPr>
                <w:b/>
                <w:color w:val="38761D"/>
              </w:rPr>
              <w:t>SKUPAJ</w:t>
            </w:r>
          </w:p>
        </w:tc>
        <w:tc>
          <w:tcPr>
            <w:tcW w:w="2865" w:type="dxa"/>
            <w:shd w:val="clear" w:color="auto" w:fill="auto"/>
            <w:tcMar>
              <w:top w:w="100" w:type="dxa"/>
              <w:left w:w="100" w:type="dxa"/>
              <w:bottom w:w="100" w:type="dxa"/>
              <w:right w:w="100" w:type="dxa"/>
            </w:tcMar>
          </w:tcPr>
          <w:p w14:paraId="5F67E656" w14:textId="4DC1B842" w:rsidR="001B7660" w:rsidRDefault="00CC31C5">
            <w:pPr>
              <w:widowControl w:val="0"/>
              <w:pBdr>
                <w:top w:val="nil"/>
                <w:left w:val="nil"/>
                <w:bottom w:val="nil"/>
                <w:right w:val="nil"/>
                <w:between w:val="nil"/>
              </w:pBdr>
              <w:spacing w:line="240" w:lineRule="auto"/>
              <w:rPr>
                <w:b/>
                <w:color w:val="38761D"/>
              </w:rPr>
            </w:pPr>
            <w:r>
              <w:rPr>
                <w:b/>
                <w:color w:val="38761D"/>
              </w:rPr>
              <w:t>386.000</w:t>
            </w:r>
            <w:r w:rsidR="00000000">
              <w:rPr>
                <w:b/>
                <w:color w:val="38761D"/>
              </w:rPr>
              <w:t xml:space="preserve"> eur</w:t>
            </w:r>
          </w:p>
        </w:tc>
      </w:tr>
    </w:tbl>
    <w:p w14:paraId="006B4D2E" w14:textId="77777777" w:rsidR="001B7660" w:rsidRDefault="001B7660">
      <w:pPr>
        <w:rPr>
          <w:b/>
        </w:rPr>
      </w:pPr>
    </w:p>
    <w:p w14:paraId="2F7C8A98" w14:textId="77777777" w:rsidR="001B7660" w:rsidRDefault="001B7660">
      <w:pPr>
        <w:rPr>
          <w:b/>
        </w:rPr>
      </w:pPr>
    </w:p>
    <w:p w14:paraId="57DDBB7D" w14:textId="77777777" w:rsidR="001B7660" w:rsidRDefault="00000000">
      <w:pPr>
        <w:rPr>
          <w:b/>
        </w:rPr>
      </w:pPr>
      <w:r>
        <w:rPr>
          <w:b/>
        </w:rPr>
        <w:t>ODHODKI</w:t>
      </w:r>
    </w:p>
    <w:p w14:paraId="706EA0AF" w14:textId="77777777" w:rsidR="001B7660" w:rsidRDefault="001B7660">
      <w:pPr>
        <w:rPr>
          <w:b/>
        </w:rPr>
      </w:pPr>
    </w:p>
    <w:p w14:paraId="5F173BE1" w14:textId="77777777" w:rsidR="001B7660" w:rsidRDefault="001B7660">
      <w:pPr>
        <w:rPr>
          <w:b/>
        </w:rPr>
      </w:pPr>
    </w:p>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5415"/>
        <w:gridCol w:w="2850"/>
      </w:tblGrid>
      <w:tr w:rsidR="001B7660" w14:paraId="1733FEF0" w14:textId="77777777">
        <w:tc>
          <w:tcPr>
            <w:tcW w:w="735" w:type="dxa"/>
            <w:shd w:val="clear" w:color="auto" w:fill="auto"/>
            <w:tcMar>
              <w:top w:w="100" w:type="dxa"/>
              <w:left w:w="100" w:type="dxa"/>
              <w:bottom w:w="100" w:type="dxa"/>
              <w:right w:w="100" w:type="dxa"/>
            </w:tcMar>
          </w:tcPr>
          <w:p w14:paraId="19610C92" w14:textId="77777777" w:rsidR="001B7660" w:rsidRDefault="00000000">
            <w:pPr>
              <w:widowControl w:val="0"/>
              <w:pBdr>
                <w:top w:val="nil"/>
                <w:left w:val="nil"/>
                <w:bottom w:val="nil"/>
                <w:right w:val="nil"/>
                <w:between w:val="nil"/>
              </w:pBdr>
              <w:spacing w:line="240" w:lineRule="auto"/>
              <w:rPr>
                <w:b/>
              </w:rPr>
            </w:pPr>
            <w:r>
              <w:rPr>
                <w:b/>
              </w:rPr>
              <w:t>1.</w:t>
            </w:r>
          </w:p>
        </w:tc>
        <w:tc>
          <w:tcPr>
            <w:tcW w:w="5415" w:type="dxa"/>
            <w:shd w:val="clear" w:color="auto" w:fill="auto"/>
            <w:tcMar>
              <w:top w:w="100" w:type="dxa"/>
              <w:left w:w="100" w:type="dxa"/>
              <w:bottom w:w="100" w:type="dxa"/>
              <w:right w:w="100" w:type="dxa"/>
            </w:tcMar>
          </w:tcPr>
          <w:p w14:paraId="3B2BEABF" w14:textId="77777777" w:rsidR="001B7660" w:rsidRDefault="00000000">
            <w:pPr>
              <w:widowControl w:val="0"/>
              <w:pBdr>
                <w:top w:val="nil"/>
                <w:left w:val="nil"/>
                <w:bottom w:val="nil"/>
                <w:right w:val="nil"/>
                <w:between w:val="nil"/>
              </w:pBdr>
              <w:spacing w:line="240" w:lineRule="auto"/>
              <w:rPr>
                <w:b/>
              </w:rPr>
            </w:pPr>
            <w:r>
              <w:rPr>
                <w:b/>
              </w:rPr>
              <w:t>FIKSNI DEL</w:t>
            </w:r>
          </w:p>
        </w:tc>
        <w:tc>
          <w:tcPr>
            <w:tcW w:w="2850" w:type="dxa"/>
            <w:shd w:val="clear" w:color="auto" w:fill="auto"/>
            <w:tcMar>
              <w:top w:w="100" w:type="dxa"/>
              <w:left w:w="100" w:type="dxa"/>
              <w:bottom w:w="100" w:type="dxa"/>
              <w:right w:w="100" w:type="dxa"/>
            </w:tcMar>
          </w:tcPr>
          <w:p w14:paraId="1ED97396" w14:textId="1A33DCA9" w:rsidR="001B7660" w:rsidRDefault="002B3BB4">
            <w:pPr>
              <w:widowControl w:val="0"/>
              <w:pBdr>
                <w:top w:val="nil"/>
                <w:left w:val="nil"/>
                <w:bottom w:val="nil"/>
                <w:right w:val="nil"/>
                <w:between w:val="nil"/>
              </w:pBdr>
              <w:spacing w:line="240" w:lineRule="auto"/>
              <w:rPr>
                <w:b/>
              </w:rPr>
            </w:pPr>
            <w:r>
              <w:rPr>
                <w:b/>
              </w:rPr>
              <w:t>130.000</w:t>
            </w:r>
            <w:r w:rsidR="00000000">
              <w:rPr>
                <w:b/>
              </w:rPr>
              <w:t xml:space="preserve"> eur</w:t>
            </w:r>
          </w:p>
        </w:tc>
      </w:tr>
      <w:tr w:rsidR="001B7660" w14:paraId="45DEF93E" w14:textId="77777777">
        <w:tc>
          <w:tcPr>
            <w:tcW w:w="735" w:type="dxa"/>
            <w:shd w:val="clear" w:color="auto" w:fill="auto"/>
            <w:tcMar>
              <w:top w:w="100" w:type="dxa"/>
              <w:left w:w="100" w:type="dxa"/>
              <w:bottom w:w="100" w:type="dxa"/>
              <w:right w:w="100" w:type="dxa"/>
            </w:tcMar>
          </w:tcPr>
          <w:p w14:paraId="40C7EE91" w14:textId="77777777" w:rsidR="001B7660" w:rsidRDefault="00000000">
            <w:pPr>
              <w:widowControl w:val="0"/>
              <w:pBdr>
                <w:top w:val="nil"/>
                <w:left w:val="nil"/>
                <w:bottom w:val="nil"/>
                <w:right w:val="nil"/>
                <w:between w:val="nil"/>
              </w:pBdr>
              <w:spacing w:line="240" w:lineRule="auto"/>
            </w:pPr>
            <w:r>
              <w:t>1.1.</w:t>
            </w:r>
          </w:p>
        </w:tc>
        <w:tc>
          <w:tcPr>
            <w:tcW w:w="5415" w:type="dxa"/>
            <w:shd w:val="clear" w:color="auto" w:fill="auto"/>
            <w:tcMar>
              <w:top w:w="100" w:type="dxa"/>
              <w:left w:w="100" w:type="dxa"/>
              <w:bottom w:w="100" w:type="dxa"/>
              <w:right w:w="100" w:type="dxa"/>
            </w:tcMar>
          </w:tcPr>
          <w:p w14:paraId="5117FF0D" w14:textId="77777777" w:rsidR="001B7660" w:rsidRDefault="00000000">
            <w:pPr>
              <w:widowControl w:val="0"/>
              <w:pBdr>
                <w:top w:val="nil"/>
                <w:left w:val="nil"/>
                <w:bottom w:val="nil"/>
                <w:right w:val="nil"/>
                <w:between w:val="nil"/>
              </w:pBdr>
              <w:spacing w:line="240" w:lineRule="auto"/>
            </w:pPr>
            <w:r>
              <w:t>Strošek prostorov</w:t>
            </w:r>
          </w:p>
        </w:tc>
        <w:tc>
          <w:tcPr>
            <w:tcW w:w="2850" w:type="dxa"/>
            <w:shd w:val="clear" w:color="auto" w:fill="auto"/>
            <w:tcMar>
              <w:top w:w="100" w:type="dxa"/>
              <w:left w:w="100" w:type="dxa"/>
              <w:bottom w:w="100" w:type="dxa"/>
              <w:right w:w="100" w:type="dxa"/>
            </w:tcMar>
          </w:tcPr>
          <w:p w14:paraId="20A06F6A" w14:textId="05248BDE" w:rsidR="001B7660" w:rsidRDefault="00CC31C5">
            <w:pPr>
              <w:widowControl w:val="0"/>
              <w:pBdr>
                <w:top w:val="nil"/>
                <w:left w:val="nil"/>
                <w:bottom w:val="nil"/>
                <w:right w:val="nil"/>
                <w:between w:val="nil"/>
              </w:pBdr>
              <w:spacing w:line="240" w:lineRule="auto"/>
            </w:pPr>
            <w:r>
              <w:t>10.000</w:t>
            </w:r>
            <w:r w:rsidR="00000000">
              <w:t xml:space="preserve"> eur</w:t>
            </w:r>
          </w:p>
        </w:tc>
      </w:tr>
      <w:tr w:rsidR="001B7660" w14:paraId="36E47794" w14:textId="77777777">
        <w:tc>
          <w:tcPr>
            <w:tcW w:w="735" w:type="dxa"/>
            <w:shd w:val="clear" w:color="auto" w:fill="auto"/>
            <w:tcMar>
              <w:top w:w="100" w:type="dxa"/>
              <w:left w:w="100" w:type="dxa"/>
              <w:bottom w:w="100" w:type="dxa"/>
              <w:right w:w="100" w:type="dxa"/>
            </w:tcMar>
          </w:tcPr>
          <w:p w14:paraId="160CA128" w14:textId="77777777" w:rsidR="001B7660" w:rsidRDefault="00000000">
            <w:pPr>
              <w:widowControl w:val="0"/>
              <w:pBdr>
                <w:top w:val="nil"/>
                <w:left w:val="nil"/>
                <w:bottom w:val="nil"/>
                <w:right w:val="nil"/>
                <w:between w:val="nil"/>
              </w:pBdr>
              <w:spacing w:line="240" w:lineRule="auto"/>
            </w:pPr>
            <w:r>
              <w:t>1.2.</w:t>
            </w:r>
          </w:p>
        </w:tc>
        <w:tc>
          <w:tcPr>
            <w:tcW w:w="5415" w:type="dxa"/>
            <w:shd w:val="clear" w:color="auto" w:fill="auto"/>
            <w:tcMar>
              <w:top w:w="100" w:type="dxa"/>
              <w:left w:w="100" w:type="dxa"/>
              <w:bottom w:w="100" w:type="dxa"/>
              <w:right w:w="100" w:type="dxa"/>
            </w:tcMar>
          </w:tcPr>
          <w:p w14:paraId="7D8F4901" w14:textId="77777777" w:rsidR="001B7660" w:rsidRDefault="00000000">
            <w:pPr>
              <w:widowControl w:val="0"/>
              <w:pBdr>
                <w:top w:val="nil"/>
                <w:left w:val="nil"/>
                <w:bottom w:val="nil"/>
                <w:right w:val="nil"/>
                <w:between w:val="nil"/>
              </w:pBdr>
              <w:spacing w:line="240" w:lineRule="auto"/>
            </w:pPr>
            <w:r>
              <w:t>Najemnine</w:t>
            </w:r>
          </w:p>
        </w:tc>
        <w:tc>
          <w:tcPr>
            <w:tcW w:w="2850" w:type="dxa"/>
            <w:shd w:val="clear" w:color="auto" w:fill="auto"/>
            <w:tcMar>
              <w:top w:w="100" w:type="dxa"/>
              <w:left w:w="100" w:type="dxa"/>
              <w:bottom w:w="100" w:type="dxa"/>
              <w:right w:w="100" w:type="dxa"/>
            </w:tcMar>
          </w:tcPr>
          <w:p w14:paraId="7CF0A485" w14:textId="6CD00FC2" w:rsidR="001B7660" w:rsidRDefault="002B3BB4">
            <w:pPr>
              <w:widowControl w:val="0"/>
              <w:spacing w:line="240" w:lineRule="auto"/>
              <w:rPr>
                <w:b/>
              </w:rPr>
            </w:pPr>
            <w:r>
              <w:t>4</w:t>
            </w:r>
            <w:r w:rsidR="00CC31C5">
              <w:t>.000</w:t>
            </w:r>
            <w:r w:rsidR="00000000">
              <w:t xml:space="preserve"> eur</w:t>
            </w:r>
          </w:p>
        </w:tc>
      </w:tr>
      <w:tr w:rsidR="001B7660" w14:paraId="2817DC9C" w14:textId="77777777">
        <w:tc>
          <w:tcPr>
            <w:tcW w:w="735" w:type="dxa"/>
            <w:shd w:val="clear" w:color="auto" w:fill="auto"/>
            <w:tcMar>
              <w:top w:w="100" w:type="dxa"/>
              <w:left w:w="100" w:type="dxa"/>
              <w:bottom w:w="100" w:type="dxa"/>
              <w:right w:w="100" w:type="dxa"/>
            </w:tcMar>
          </w:tcPr>
          <w:p w14:paraId="75CC4CF1" w14:textId="77777777" w:rsidR="001B7660" w:rsidRDefault="00000000">
            <w:pPr>
              <w:widowControl w:val="0"/>
              <w:pBdr>
                <w:top w:val="nil"/>
                <w:left w:val="nil"/>
                <w:bottom w:val="nil"/>
                <w:right w:val="nil"/>
                <w:between w:val="nil"/>
              </w:pBdr>
              <w:spacing w:line="240" w:lineRule="auto"/>
            </w:pPr>
            <w:r>
              <w:t>1.3.</w:t>
            </w:r>
          </w:p>
        </w:tc>
        <w:tc>
          <w:tcPr>
            <w:tcW w:w="5415" w:type="dxa"/>
            <w:shd w:val="clear" w:color="auto" w:fill="auto"/>
            <w:tcMar>
              <w:top w:w="100" w:type="dxa"/>
              <w:left w:w="100" w:type="dxa"/>
              <w:bottom w:w="100" w:type="dxa"/>
              <w:right w:w="100" w:type="dxa"/>
            </w:tcMar>
          </w:tcPr>
          <w:p w14:paraId="39B0B422" w14:textId="77777777" w:rsidR="001B7660" w:rsidRDefault="00000000">
            <w:pPr>
              <w:widowControl w:val="0"/>
              <w:pBdr>
                <w:top w:val="nil"/>
                <w:left w:val="nil"/>
                <w:bottom w:val="nil"/>
                <w:right w:val="nil"/>
                <w:between w:val="nil"/>
              </w:pBdr>
              <w:spacing w:line="240" w:lineRule="auto"/>
            </w:pPr>
            <w:r>
              <w:t>Amortizacija sredstev</w:t>
            </w:r>
          </w:p>
        </w:tc>
        <w:tc>
          <w:tcPr>
            <w:tcW w:w="2850" w:type="dxa"/>
            <w:shd w:val="clear" w:color="auto" w:fill="auto"/>
            <w:tcMar>
              <w:top w:w="100" w:type="dxa"/>
              <w:left w:w="100" w:type="dxa"/>
              <w:bottom w:w="100" w:type="dxa"/>
              <w:right w:w="100" w:type="dxa"/>
            </w:tcMar>
          </w:tcPr>
          <w:p w14:paraId="4AFB5C7C" w14:textId="0B9944AA" w:rsidR="001B7660" w:rsidRDefault="00CC31C5">
            <w:pPr>
              <w:widowControl w:val="0"/>
              <w:spacing w:line="240" w:lineRule="auto"/>
              <w:rPr>
                <w:b/>
              </w:rPr>
            </w:pPr>
            <w:r>
              <w:t>2.000</w:t>
            </w:r>
            <w:r w:rsidR="00000000">
              <w:t xml:space="preserve"> eur</w:t>
            </w:r>
          </w:p>
        </w:tc>
      </w:tr>
      <w:tr w:rsidR="001B7660" w14:paraId="2332B083" w14:textId="77777777">
        <w:tc>
          <w:tcPr>
            <w:tcW w:w="735" w:type="dxa"/>
            <w:shd w:val="clear" w:color="auto" w:fill="auto"/>
            <w:tcMar>
              <w:top w:w="100" w:type="dxa"/>
              <w:left w:w="100" w:type="dxa"/>
              <w:bottom w:w="100" w:type="dxa"/>
              <w:right w:w="100" w:type="dxa"/>
            </w:tcMar>
          </w:tcPr>
          <w:p w14:paraId="3677252A" w14:textId="77777777" w:rsidR="001B7660" w:rsidRDefault="00000000">
            <w:pPr>
              <w:widowControl w:val="0"/>
              <w:pBdr>
                <w:top w:val="nil"/>
                <w:left w:val="nil"/>
                <w:bottom w:val="nil"/>
                <w:right w:val="nil"/>
                <w:between w:val="nil"/>
              </w:pBdr>
              <w:spacing w:line="240" w:lineRule="auto"/>
            </w:pPr>
            <w:r>
              <w:t>1.4.</w:t>
            </w:r>
          </w:p>
        </w:tc>
        <w:tc>
          <w:tcPr>
            <w:tcW w:w="5415" w:type="dxa"/>
            <w:shd w:val="clear" w:color="auto" w:fill="auto"/>
            <w:tcMar>
              <w:top w:w="100" w:type="dxa"/>
              <w:left w:w="100" w:type="dxa"/>
              <w:bottom w:w="100" w:type="dxa"/>
              <w:right w:w="100" w:type="dxa"/>
            </w:tcMar>
          </w:tcPr>
          <w:p w14:paraId="13D98398" w14:textId="77777777" w:rsidR="001B7660" w:rsidRDefault="00000000">
            <w:pPr>
              <w:widowControl w:val="0"/>
              <w:pBdr>
                <w:top w:val="nil"/>
                <w:left w:val="nil"/>
                <w:bottom w:val="nil"/>
                <w:right w:val="nil"/>
                <w:between w:val="nil"/>
              </w:pBdr>
              <w:spacing w:line="240" w:lineRule="auto"/>
            </w:pPr>
            <w:r>
              <w:t>Stroški materiala</w:t>
            </w:r>
          </w:p>
        </w:tc>
        <w:tc>
          <w:tcPr>
            <w:tcW w:w="2850" w:type="dxa"/>
            <w:shd w:val="clear" w:color="auto" w:fill="auto"/>
            <w:tcMar>
              <w:top w:w="100" w:type="dxa"/>
              <w:left w:w="100" w:type="dxa"/>
              <w:bottom w:w="100" w:type="dxa"/>
              <w:right w:w="100" w:type="dxa"/>
            </w:tcMar>
          </w:tcPr>
          <w:p w14:paraId="1A9A0EB3" w14:textId="6AF9E6B4" w:rsidR="001B7660" w:rsidRDefault="00CC31C5">
            <w:pPr>
              <w:widowControl w:val="0"/>
              <w:spacing w:line="240" w:lineRule="auto"/>
              <w:rPr>
                <w:b/>
              </w:rPr>
            </w:pPr>
            <w:r>
              <w:t>7.000</w:t>
            </w:r>
            <w:r w:rsidR="00000000">
              <w:t xml:space="preserve"> eur</w:t>
            </w:r>
          </w:p>
        </w:tc>
      </w:tr>
      <w:tr w:rsidR="001B7660" w14:paraId="0BFE9A8A" w14:textId="77777777">
        <w:tc>
          <w:tcPr>
            <w:tcW w:w="735" w:type="dxa"/>
            <w:shd w:val="clear" w:color="auto" w:fill="auto"/>
            <w:tcMar>
              <w:top w:w="100" w:type="dxa"/>
              <w:left w:w="100" w:type="dxa"/>
              <w:bottom w:w="100" w:type="dxa"/>
              <w:right w:w="100" w:type="dxa"/>
            </w:tcMar>
          </w:tcPr>
          <w:p w14:paraId="6AAA5001" w14:textId="77777777" w:rsidR="001B7660" w:rsidRDefault="00000000">
            <w:pPr>
              <w:widowControl w:val="0"/>
              <w:pBdr>
                <w:top w:val="nil"/>
                <w:left w:val="nil"/>
                <w:bottom w:val="nil"/>
                <w:right w:val="nil"/>
                <w:between w:val="nil"/>
              </w:pBdr>
              <w:spacing w:line="240" w:lineRule="auto"/>
            </w:pPr>
            <w:r>
              <w:t>1.5.</w:t>
            </w:r>
          </w:p>
        </w:tc>
        <w:tc>
          <w:tcPr>
            <w:tcW w:w="5415" w:type="dxa"/>
            <w:shd w:val="clear" w:color="auto" w:fill="auto"/>
            <w:tcMar>
              <w:top w:w="100" w:type="dxa"/>
              <w:left w:w="100" w:type="dxa"/>
              <w:bottom w:w="100" w:type="dxa"/>
              <w:right w:w="100" w:type="dxa"/>
            </w:tcMar>
          </w:tcPr>
          <w:p w14:paraId="22CC1BF8" w14:textId="77777777" w:rsidR="001B7660" w:rsidRDefault="00000000">
            <w:pPr>
              <w:widowControl w:val="0"/>
              <w:pBdr>
                <w:top w:val="nil"/>
                <w:left w:val="nil"/>
                <w:bottom w:val="nil"/>
                <w:right w:val="nil"/>
                <w:between w:val="nil"/>
              </w:pBdr>
              <w:spacing w:line="240" w:lineRule="auto"/>
            </w:pPr>
            <w:r>
              <w:t>Honorarji iz naslova administrativnih del</w:t>
            </w:r>
          </w:p>
        </w:tc>
        <w:tc>
          <w:tcPr>
            <w:tcW w:w="2850" w:type="dxa"/>
            <w:shd w:val="clear" w:color="auto" w:fill="auto"/>
            <w:tcMar>
              <w:top w:w="100" w:type="dxa"/>
              <w:left w:w="100" w:type="dxa"/>
              <w:bottom w:w="100" w:type="dxa"/>
              <w:right w:w="100" w:type="dxa"/>
            </w:tcMar>
          </w:tcPr>
          <w:p w14:paraId="0B59B843" w14:textId="57EC2AB7" w:rsidR="001B7660" w:rsidRDefault="002B3BB4">
            <w:pPr>
              <w:widowControl w:val="0"/>
              <w:spacing w:line="240" w:lineRule="auto"/>
              <w:rPr>
                <w:b/>
              </w:rPr>
            </w:pPr>
            <w:r>
              <w:t>16.000</w:t>
            </w:r>
            <w:r w:rsidR="00000000">
              <w:t xml:space="preserve"> eur</w:t>
            </w:r>
          </w:p>
        </w:tc>
      </w:tr>
      <w:tr w:rsidR="001B7660" w14:paraId="35A8B593" w14:textId="77777777">
        <w:tc>
          <w:tcPr>
            <w:tcW w:w="735" w:type="dxa"/>
            <w:shd w:val="clear" w:color="auto" w:fill="auto"/>
            <w:tcMar>
              <w:top w:w="100" w:type="dxa"/>
              <w:left w:w="100" w:type="dxa"/>
              <w:bottom w:w="100" w:type="dxa"/>
              <w:right w:w="100" w:type="dxa"/>
            </w:tcMar>
          </w:tcPr>
          <w:p w14:paraId="417B5C73" w14:textId="77777777" w:rsidR="001B7660" w:rsidRDefault="00000000">
            <w:pPr>
              <w:widowControl w:val="0"/>
              <w:pBdr>
                <w:top w:val="nil"/>
                <w:left w:val="nil"/>
                <w:bottom w:val="nil"/>
                <w:right w:val="nil"/>
                <w:between w:val="nil"/>
              </w:pBdr>
              <w:spacing w:line="240" w:lineRule="auto"/>
            </w:pPr>
            <w:r>
              <w:t>1.6.</w:t>
            </w:r>
          </w:p>
        </w:tc>
        <w:tc>
          <w:tcPr>
            <w:tcW w:w="5415" w:type="dxa"/>
            <w:shd w:val="clear" w:color="auto" w:fill="auto"/>
            <w:tcMar>
              <w:top w:w="100" w:type="dxa"/>
              <w:left w:w="100" w:type="dxa"/>
              <w:bottom w:w="100" w:type="dxa"/>
              <w:right w:w="100" w:type="dxa"/>
            </w:tcMar>
          </w:tcPr>
          <w:p w14:paraId="34968A16" w14:textId="77777777" w:rsidR="001B7660" w:rsidRDefault="00000000">
            <w:pPr>
              <w:widowControl w:val="0"/>
              <w:pBdr>
                <w:top w:val="nil"/>
                <w:left w:val="nil"/>
                <w:bottom w:val="nil"/>
                <w:right w:val="nil"/>
                <w:between w:val="nil"/>
              </w:pBdr>
              <w:spacing w:line="240" w:lineRule="auto"/>
            </w:pPr>
            <w:r>
              <w:t>Stroški plač in drugi izdatki zaposlenim</w:t>
            </w:r>
          </w:p>
        </w:tc>
        <w:tc>
          <w:tcPr>
            <w:tcW w:w="2850" w:type="dxa"/>
            <w:shd w:val="clear" w:color="auto" w:fill="auto"/>
            <w:tcMar>
              <w:top w:w="100" w:type="dxa"/>
              <w:left w:w="100" w:type="dxa"/>
              <w:bottom w:w="100" w:type="dxa"/>
              <w:right w:w="100" w:type="dxa"/>
            </w:tcMar>
          </w:tcPr>
          <w:p w14:paraId="0E3C2D76" w14:textId="214FC8F6" w:rsidR="001B7660" w:rsidRDefault="00CC31C5">
            <w:pPr>
              <w:widowControl w:val="0"/>
              <w:spacing w:line="240" w:lineRule="auto"/>
            </w:pPr>
            <w:r>
              <w:t>20.000</w:t>
            </w:r>
            <w:r w:rsidR="00000000">
              <w:t xml:space="preserve"> eur</w:t>
            </w:r>
          </w:p>
        </w:tc>
      </w:tr>
      <w:tr w:rsidR="001B7660" w14:paraId="2B14E221" w14:textId="77777777">
        <w:tc>
          <w:tcPr>
            <w:tcW w:w="735" w:type="dxa"/>
            <w:shd w:val="clear" w:color="auto" w:fill="auto"/>
            <w:tcMar>
              <w:top w:w="100" w:type="dxa"/>
              <w:left w:w="100" w:type="dxa"/>
              <w:bottom w:w="100" w:type="dxa"/>
              <w:right w:w="100" w:type="dxa"/>
            </w:tcMar>
          </w:tcPr>
          <w:p w14:paraId="244A9A9A" w14:textId="77777777" w:rsidR="001B7660" w:rsidRDefault="00000000">
            <w:pPr>
              <w:widowControl w:val="0"/>
              <w:pBdr>
                <w:top w:val="nil"/>
                <w:left w:val="nil"/>
                <w:bottom w:val="nil"/>
                <w:right w:val="nil"/>
                <w:between w:val="nil"/>
              </w:pBdr>
              <w:spacing w:line="240" w:lineRule="auto"/>
            </w:pPr>
            <w:r>
              <w:t>1.7.</w:t>
            </w:r>
          </w:p>
        </w:tc>
        <w:tc>
          <w:tcPr>
            <w:tcW w:w="5415" w:type="dxa"/>
            <w:shd w:val="clear" w:color="auto" w:fill="auto"/>
            <w:tcMar>
              <w:top w:w="100" w:type="dxa"/>
              <w:left w:w="100" w:type="dxa"/>
              <w:bottom w:w="100" w:type="dxa"/>
              <w:right w:w="100" w:type="dxa"/>
            </w:tcMar>
          </w:tcPr>
          <w:p w14:paraId="5D19C363" w14:textId="77777777" w:rsidR="001B7660" w:rsidRDefault="00000000">
            <w:pPr>
              <w:widowControl w:val="0"/>
              <w:pBdr>
                <w:top w:val="nil"/>
                <w:left w:val="nil"/>
                <w:bottom w:val="nil"/>
                <w:right w:val="nil"/>
                <w:between w:val="nil"/>
              </w:pBdr>
              <w:spacing w:line="240" w:lineRule="auto"/>
            </w:pPr>
            <w:r>
              <w:t>Reprezentanca</w:t>
            </w:r>
          </w:p>
        </w:tc>
        <w:tc>
          <w:tcPr>
            <w:tcW w:w="2850" w:type="dxa"/>
            <w:shd w:val="clear" w:color="auto" w:fill="auto"/>
            <w:tcMar>
              <w:top w:w="100" w:type="dxa"/>
              <w:left w:w="100" w:type="dxa"/>
              <w:bottom w:w="100" w:type="dxa"/>
              <w:right w:w="100" w:type="dxa"/>
            </w:tcMar>
          </w:tcPr>
          <w:p w14:paraId="406984B5" w14:textId="0778FEEB" w:rsidR="001B7660" w:rsidRDefault="00CC31C5">
            <w:pPr>
              <w:widowControl w:val="0"/>
              <w:spacing w:line="240" w:lineRule="auto"/>
              <w:rPr>
                <w:b/>
              </w:rPr>
            </w:pPr>
            <w:r>
              <w:t>10.000</w:t>
            </w:r>
            <w:r w:rsidR="00000000">
              <w:t xml:space="preserve"> eur</w:t>
            </w:r>
          </w:p>
        </w:tc>
      </w:tr>
      <w:tr w:rsidR="001B7660" w14:paraId="00E1B86A" w14:textId="77777777">
        <w:tc>
          <w:tcPr>
            <w:tcW w:w="735" w:type="dxa"/>
            <w:shd w:val="clear" w:color="auto" w:fill="auto"/>
            <w:tcMar>
              <w:top w:w="100" w:type="dxa"/>
              <w:left w:w="100" w:type="dxa"/>
              <w:bottom w:w="100" w:type="dxa"/>
              <w:right w:w="100" w:type="dxa"/>
            </w:tcMar>
          </w:tcPr>
          <w:p w14:paraId="5B33E5AD" w14:textId="77777777" w:rsidR="001B7660" w:rsidRDefault="00000000">
            <w:pPr>
              <w:widowControl w:val="0"/>
              <w:pBdr>
                <w:top w:val="nil"/>
                <w:left w:val="nil"/>
                <w:bottom w:val="nil"/>
                <w:right w:val="nil"/>
                <w:between w:val="nil"/>
              </w:pBdr>
              <w:spacing w:line="240" w:lineRule="auto"/>
            </w:pPr>
            <w:r>
              <w:t>1.8.</w:t>
            </w:r>
          </w:p>
        </w:tc>
        <w:tc>
          <w:tcPr>
            <w:tcW w:w="5415" w:type="dxa"/>
            <w:shd w:val="clear" w:color="auto" w:fill="auto"/>
            <w:tcMar>
              <w:top w:w="100" w:type="dxa"/>
              <w:left w:w="100" w:type="dxa"/>
              <w:bottom w:w="100" w:type="dxa"/>
              <w:right w:w="100" w:type="dxa"/>
            </w:tcMar>
          </w:tcPr>
          <w:p w14:paraId="70FF07F2" w14:textId="77777777" w:rsidR="001B7660" w:rsidRDefault="00000000">
            <w:pPr>
              <w:widowControl w:val="0"/>
              <w:spacing w:line="240" w:lineRule="auto"/>
            </w:pPr>
            <w:r>
              <w:t>Obratovalni stroški</w:t>
            </w:r>
          </w:p>
        </w:tc>
        <w:tc>
          <w:tcPr>
            <w:tcW w:w="2850" w:type="dxa"/>
            <w:shd w:val="clear" w:color="auto" w:fill="auto"/>
            <w:tcMar>
              <w:top w:w="100" w:type="dxa"/>
              <w:left w:w="100" w:type="dxa"/>
              <w:bottom w:w="100" w:type="dxa"/>
              <w:right w:w="100" w:type="dxa"/>
            </w:tcMar>
          </w:tcPr>
          <w:p w14:paraId="02E0B08D" w14:textId="44BF1C2E" w:rsidR="001B7660" w:rsidRDefault="002B3BB4">
            <w:pPr>
              <w:widowControl w:val="0"/>
              <w:spacing w:line="240" w:lineRule="auto"/>
              <w:rPr>
                <w:b/>
              </w:rPr>
            </w:pPr>
            <w:r>
              <w:t>2.000</w:t>
            </w:r>
            <w:r w:rsidR="00000000">
              <w:t xml:space="preserve"> eur</w:t>
            </w:r>
          </w:p>
        </w:tc>
      </w:tr>
      <w:tr w:rsidR="001B7660" w14:paraId="5D7710D1" w14:textId="77777777">
        <w:tc>
          <w:tcPr>
            <w:tcW w:w="735" w:type="dxa"/>
            <w:shd w:val="clear" w:color="auto" w:fill="auto"/>
            <w:tcMar>
              <w:top w:w="100" w:type="dxa"/>
              <w:left w:w="100" w:type="dxa"/>
              <w:bottom w:w="100" w:type="dxa"/>
              <w:right w:w="100" w:type="dxa"/>
            </w:tcMar>
          </w:tcPr>
          <w:p w14:paraId="6E6C6DE9" w14:textId="77777777" w:rsidR="001B7660" w:rsidRDefault="00000000">
            <w:pPr>
              <w:widowControl w:val="0"/>
              <w:pBdr>
                <w:top w:val="nil"/>
                <w:left w:val="nil"/>
                <w:bottom w:val="nil"/>
                <w:right w:val="nil"/>
                <w:between w:val="nil"/>
              </w:pBdr>
              <w:spacing w:line="240" w:lineRule="auto"/>
            </w:pPr>
            <w:r>
              <w:t>1.9.</w:t>
            </w:r>
          </w:p>
        </w:tc>
        <w:tc>
          <w:tcPr>
            <w:tcW w:w="5415" w:type="dxa"/>
            <w:shd w:val="clear" w:color="auto" w:fill="auto"/>
            <w:tcMar>
              <w:top w:w="100" w:type="dxa"/>
              <w:left w:w="100" w:type="dxa"/>
              <w:bottom w:w="100" w:type="dxa"/>
              <w:right w:w="100" w:type="dxa"/>
            </w:tcMar>
          </w:tcPr>
          <w:p w14:paraId="50C16558" w14:textId="77777777" w:rsidR="001B7660" w:rsidRDefault="00000000">
            <w:pPr>
              <w:widowControl w:val="0"/>
              <w:pBdr>
                <w:top w:val="nil"/>
                <w:left w:val="nil"/>
                <w:bottom w:val="nil"/>
                <w:right w:val="nil"/>
                <w:between w:val="nil"/>
              </w:pBdr>
              <w:spacing w:line="240" w:lineRule="auto"/>
            </w:pPr>
            <w:r>
              <w:t>Financiranje drugih pravnih oseb</w:t>
            </w:r>
          </w:p>
        </w:tc>
        <w:tc>
          <w:tcPr>
            <w:tcW w:w="2850" w:type="dxa"/>
            <w:shd w:val="clear" w:color="auto" w:fill="auto"/>
            <w:tcMar>
              <w:top w:w="100" w:type="dxa"/>
              <w:left w:w="100" w:type="dxa"/>
              <w:bottom w:w="100" w:type="dxa"/>
              <w:right w:w="100" w:type="dxa"/>
            </w:tcMar>
          </w:tcPr>
          <w:p w14:paraId="2659C8BF" w14:textId="33A139C9" w:rsidR="001B7660" w:rsidRDefault="002B3BB4">
            <w:pPr>
              <w:widowControl w:val="0"/>
              <w:spacing w:line="240" w:lineRule="auto"/>
            </w:pPr>
            <w:r>
              <w:t>0</w:t>
            </w:r>
            <w:r w:rsidR="00000000">
              <w:t xml:space="preserve"> eur</w:t>
            </w:r>
          </w:p>
        </w:tc>
      </w:tr>
      <w:tr w:rsidR="001B7660" w14:paraId="659C873D" w14:textId="77777777">
        <w:tc>
          <w:tcPr>
            <w:tcW w:w="735" w:type="dxa"/>
            <w:shd w:val="clear" w:color="auto" w:fill="auto"/>
            <w:tcMar>
              <w:top w:w="100" w:type="dxa"/>
              <w:left w:w="100" w:type="dxa"/>
              <w:bottom w:w="100" w:type="dxa"/>
              <w:right w:w="100" w:type="dxa"/>
            </w:tcMar>
          </w:tcPr>
          <w:p w14:paraId="3BCCFC11" w14:textId="77777777" w:rsidR="001B7660" w:rsidRDefault="00000000">
            <w:pPr>
              <w:widowControl w:val="0"/>
              <w:pBdr>
                <w:top w:val="nil"/>
                <w:left w:val="nil"/>
                <w:bottom w:val="nil"/>
                <w:right w:val="nil"/>
                <w:between w:val="nil"/>
              </w:pBdr>
              <w:spacing w:line="240" w:lineRule="auto"/>
            </w:pPr>
            <w:r>
              <w:t>1.10.</w:t>
            </w:r>
          </w:p>
        </w:tc>
        <w:tc>
          <w:tcPr>
            <w:tcW w:w="5415" w:type="dxa"/>
            <w:shd w:val="clear" w:color="auto" w:fill="auto"/>
            <w:tcMar>
              <w:top w:w="100" w:type="dxa"/>
              <w:left w:w="100" w:type="dxa"/>
              <w:bottom w:w="100" w:type="dxa"/>
              <w:right w:w="100" w:type="dxa"/>
            </w:tcMar>
          </w:tcPr>
          <w:p w14:paraId="41EEDF5C" w14:textId="77777777" w:rsidR="001B7660" w:rsidRDefault="00000000">
            <w:pPr>
              <w:widowControl w:val="0"/>
              <w:pBdr>
                <w:top w:val="nil"/>
                <w:left w:val="nil"/>
                <w:bottom w:val="nil"/>
                <w:right w:val="nil"/>
                <w:between w:val="nil"/>
              </w:pBdr>
              <w:spacing w:line="240" w:lineRule="auto"/>
            </w:pPr>
            <w:r>
              <w:t>Ostali stroški</w:t>
            </w:r>
          </w:p>
        </w:tc>
        <w:tc>
          <w:tcPr>
            <w:tcW w:w="2850" w:type="dxa"/>
            <w:shd w:val="clear" w:color="auto" w:fill="auto"/>
            <w:tcMar>
              <w:top w:w="100" w:type="dxa"/>
              <w:left w:w="100" w:type="dxa"/>
              <w:bottom w:w="100" w:type="dxa"/>
              <w:right w:w="100" w:type="dxa"/>
            </w:tcMar>
          </w:tcPr>
          <w:p w14:paraId="03FB9555" w14:textId="396A708E" w:rsidR="001B7660" w:rsidRDefault="002B3BB4">
            <w:pPr>
              <w:widowControl w:val="0"/>
              <w:spacing w:line="240" w:lineRule="auto"/>
            </w:pPr>
            <w:r>
              <w:t>39.000</w:t>
            </w:r>
            <w:r w:rsidR="00000000">
              <w:t xml:space="preserve"> eur</w:t>
            </w:r>
          </w:p>
        </w:tc>
      </w:tr>
      <w:tr w:rsidR="001B7660" w14:paraId="75B1042C" w14:textId="77777777">
        <w:tc>
          <w:tcPr>
            <w:tcW w:w="735" w:type="dxa"/>
            <w:shd w:val="clear" w:color="auto" w:fill="auto"/>
            <w:tcMar>
              <w:top w:w="100" w:type="dxa"/>
              <w:left w:w="100" w:type="dxa"/>
              <w:bottom w:w="100" w:type="dxa"/>
              <w:right w:w="100" w:type="dxa"/>
            </w:tcMar>
          </w:tcPr>
          <w:p w14:paraId="40FD1331" w14:textId="77777777" w:rsidR="001B7660" w:rsidRDefault="00000000">
            <w:pPr>
              <w:widowControl w:val="0"/>
              <w:pBdr>
                <w:top w:val="nil"/>
                <w:left w:val="nil"/>
                <w:bottom w:val="nil"/>
                <w:right w:val="nil"/>
                <w:between w:val="nil"/>
              </w:pBdr>
              <w:spacing w:line="240" w:lineRule="auto"/>
            </w:pPr>
            <w:r>
              <w:t>1.11.</w:t>
            </w:r>
          </w:p>
        </w:tc>
        <w:tc>
          <w:tcPr>
            <w:tcW w:w="5415" w:type="dxa"/>
            <w:shd w:val="clear" w:color="auto" w:fill="auto"/>
            <w:tcMar>
              <w:top w:w="100" w:type="dxa"/>
              <w:left w:w="100" w:type="dxa"/>
              <w:bottom w:w="100" w:type="dxa"/>
              <w:right w:w="100" w:type="dxa"/>
            </w:tcMar>
          </w:tcPr>
          <w:p w14:paraId="47D60515" w14:textId="77777777" w:rsidR="001B7660" w:rsidRDefault="00000000">
            <w:pPr>
              <w:widowControl w:val="0"/>
              <w:pBdr>
                <w:top w:val="nil"/>
                <w:left w:val="nil"/>
                <w:bottom w:val="nil"/>
                <w:right w:val="nil"/>
                <w:between w:val="nil"/>
              </w:pBdr>
              <w:spacing w:line="240" w:lineRule="auto"/>
            </w:pPr>
            <w:r>
              <w:t>Rezerva *</w:t>
            </w:r>
          </w:p>
        </w:tc>
        <w:tc>
          <w:tcPr>
            <w:tcW w:w="2850" w:type="dxa"/>
            <w:shd w:val="clear" w:color="auto" w:fill="auto"/>
            <w:tcMar>
              <w:top w:w="100" w:type="dxa"/>
              <w:left w:w="100" w:type="dxa"/>
              <w:bottom w:w="100" w:type="dxa"/>
              <w:right w:w="100" w:type="dxa"/>
            </w:tcMar>
          </w:tcPr>
          <w:p w14:paraId="788DDF00" w14:textId="53D1F814" w:rsidR="001B7660" w:rsidRDefault="002B3BB4">
            <w:pPr>
              <w:widowControl w:val="0"/>
              <w:spacing w:line="240" w:lineRule="auto"/>
            </w:pPr>
            <w:r>
              <w:t>20.000</w:t>
            </w:r>
            <w:r w:rsidR="00000000">
              <w:t xml:space="preserve"> eur</w:t>
            </w:r>
          </w:p>
        </w:tc>
      </w:tr>
      <w:tr w:rsidR="001B7660" w14:paraId="131331FE" w14:textId="77777777">
        <w:tc>
          <w:tcPr>
            <w:tcW w:w="735" w:type="dxa"/>
            <w:shd w:val="clear" w:color="auto" w:fill="auto"/>
            <w:tcMar>
              <w:top w:w="100" w:type="dxa"/>
              <w:left w:w="100" w:type="dxa"/>
              <w:bottom w:w="100" w:type="dxa"/>
              <w:right w:w="100" w:type="dxa"/>
            </w:tcMar>
          </w:tcPr>
          <w:p w14:paraId="22FA11E2" w14:textId="77777777" w:rsidR="001B7660" w:rsidRDefault="00000000">
            <w:pPr>
              <w:widowControl w:val="0"/>
              <w:pBdr>
                <w:top w:val="nil"/>
                <w:left w:val="nil"/>
                <w:bottom w:val="nil"/>
                <w:right w:val="nil"/>
                <w:between w:val="nil"/>
              </w:pBdr>
              <w:spacing w:line="240" w:lineRule="auto"/>
              <w:rPr>
                <w:b/>
              </w:rPr>
            </w:pPr>
            <w:r>
              <w:rPr>
                <w:b/>
              </w:rPr>
              <w:t>2.</w:t>
            </w:r>
          </w:p>
        </w:tc>
        <w:tc>
          <w:tcPr>
            <w:tcW w:w="5415" w:type="dxa"/>
            <w:shd w:val="clear" w:color="auto" w:fill="auto"/>
            <w:tcMar>
              <w:top w:w="100" w:type="dxa"/>
              <w:left w:w="100" w:type="dxa"/>
              <w:bottom w:w="100" w:type="dxa"/>
              <w:right w:w="100" w:type="dxa"/>
            </w:tcMar>
          </w:tcPr>
          <w:p w14:paraId="6E8CD55A" w14:textId="77777777" w:rsidR="001B7660" w:rsidRDefault="00000000">
            <w:pPr>
              <w:widowControl w:val="0"/>
              <w:pBdr>
                <w:top w:val="nil"/>
                <w:left w:val="nil"/>
                <w:bottom w:val="nil"/>
                <w:right w:val="nil"/>
                <w:between w:val="nil"/>
              </w:pBdr>
              <w:spacing w:line="240" w:lineRule="auto"/>
              <w:rPr>
                <w:b/>
              </w:rPr>
            </w:pPr>
            <w:r>
              <w:rPr>
                <w:b/>
              </w:rPr>
              <w:t>VARIABILNI DEL</w:t>
            </w:r>
          </w:p>
        </w:tc>
        <w:tc>
          <w:tcPr>
            <w:tcW w:w="2850" w:type="dxa"/>
            <w:shd w:val="clear" w:color="auto" w:fill="auto"/>
            <w:tcMar>
              <w:top w:w="100" w:type="dxa"/>
              <w:left w:w="100" w:type="dxa"/>
              <w:bottom w:w="100" w:type="dxa"/>
              <w:right w:w="100" w:type="dxa"/>
            </w:tcMar>
          </w:tcPr>
          <w:p w14:paraId="2BE1DE20" w14:textId="53879DE2" w:rsidR="001B7660" w:rsidRDefault="002B3BB4">
            <w:pPr>
              <w:widowControl w:val="0"/>
              <w:pBdr>
                <w:top w:val="nil"/>
                <w:left w:val="nil"/>
                <w:bottom w:val="nil"/>
                <w:right w:val="nil"/>
                <w:between w:val="nil"/>
              </w:pBdr>
              <w:spacing w:line="240" w:lineRule="auto"/>
              <w:rPr>
                <w:b/>
              </w:rPr>
            </w:pPr>
            <w:r>
              <w:rPr>
                <w:b/>
              </w:rPr>
              <w:t>255.000</w:t>
            </w:r>
            <w:r w:rsidR="00000000">
              <w:rPr>
                <w:b/>
              </w:rPr>
              <w:t xml:space="preserve"> eur</w:t>
            </w:r>
          </w:p>
        </w:tc>
      </w:tr>
      <w:tr w:rsidR="001B7660" w14:paraId="7B33C263" w14:textId="77777777">
        <w:tc>
          <w:tcPr>
            <w:tcW w:w="735" w:type="dxa"/>
            <w:shd w:val="clear" w:color="auto" w:fill="auto"/>
            <w:tcMar>
              <w:top w:w="100" w:type="dxa"/>
              <w:left w:w="100" w:type="dxa"/>
              <w:bottom w:w="100" w:type="dxa"/>
              <w:right w:w="100" w:type="dxa"/>
            </w:tcMar>
          </w:tcPr>
          <w:p w14:paraId="627191DF" w14:textId="77777777" w:rsidR="001B7660" w:rsidRDefault="00000000">
            <w:pPr>
              <w:widowControl w:val="0"/>
              <w:pBdr>
                <w:top w:val="nil"/>
                <w:left w:val="nil"/>
                <w:bottom w:val="nil"/>
                <w:right w:val="nil"/>
                <w:between w:val="nil"/>
              </w:pBdr>
              <w:spacing w:line="240" w:lineRule="auto"/>
            </w:pPr>
            <w:r>
              <w:t>2.1.</w:t>
            </w:r>
          </w:p>
        </w:tc>
        <w:tc>
          <w:tcPr>
            <w:tcW w:w="5415" w:type="dxa"/>
            <w:shd w:val="clear" w:color="auto" w:fill="auto"/>
            <w:tcMar>
              <w:top w:w="100" w:type="dxa"/>
              <w:left w:w="100" w:type="dxa"/>
              <w:bottom w:w="100" w:type="dxa"/>
              <w:right w:w="100" w:type="dxa"/>
            </w:tcMar>
          </w:tcPr>
          <w:p w14:paraId="39F6057C" w14:textId="77777777" w:rsidR="001B7660" w:rsidRDefault="00000000">
            <w:pPr>
              <w:widowControl w:val="0"/>
              <w:pBdr>
                <w:top w:val="nil"/>
                <w:left w:val="nil"/>
                <w:bottom w:val="nil"/>
                <w:right w:val="nil"/>
                <w:between w:val="nil"/>
              </w:pBdr>
              <w:spacing w:line="240" w:lineRule="auto"/>
            </w:pPr>
            <w:r>
              <w:t>Področje delovanja 1 (Odbor za socialo in izobraževanje)</w:t>
            </w:r>
          </w:p>
        </w:tc>
        <w:tc>
          <w:tcPr>
            <w:tcW w:w="2850" w:type="dxa"/>
            <w:shd w:val="clear" w:color="auto" w:fill="auto"/>
            <w:tcMar>
              <w:top w:w="100" w:type="dxa"/>
              <w:left w:w="100" w:type="dxa"/>
              <w:bottom w:w="100" w:type="dxa"/>
              <w:right w:w="100" w:type="dxa"/>
            </w:tcMar>
          </w:tcPr>
          <w:p w14:paraId="2E3D27FC" w14:textId="0AB8B5AC" w:rsidR="001B7660" w:rsidRDefault="002B3BB4">
            <w:pPr>
              <w:widowControl w:val="0"/>
              <w:spacing w:line="240" w:lineRule="auto"/>
            </w:pPr>
            <w:r>
              <w:t>10.000</w:t>
            </w:r>
            <w:r w:rsidR="00000000">
              <w:t xml:space="preserve"> eur</w:t>
            </w:r>
          </w:p>
        </w:tc>
      </w:tr>
      <w:tr w:rsidR="001B7660" w14:paraId="5B6442C8" w14:textId="77777777">
        <w:tc>
          <w:tcPr>
            <w:tcW w:w="735" w:type="dxa"/>
            <w:shd w:val="clear" w:color="auto" w:fill="auto"/>
            <w:tcMar>
              <w:top w:w="100" w:type="dxa"/>
              <w:left w:w="100" w:type="dxa"/>
              <w:bottom w:w="100" w:type="dxa"/>
              <w:right w:w="100" w:type="dxa"/>
            </w:tcMar>
          </w:tcPr>
          <w:p w14:paraId="0BB559FC" w14:textId="77777777" w:rsidR="001B7660" w:rsidRDefault="00000000">
            <w:pPr>
              <w:widowControl w:val="0"/>
              <w:pBdr>
                <w:top w:val="nil"/>
                <w:left w:val="nil"/>
                <w:bottom w:val="nil"/>
                <w:right w:val="nil"/>
                <w:between w:val="nil"/>
              </w:pBdr>
              <w:spacing w:line="240" w:lineRule="auto"/>
            </w:pPr>
            <w:r>
              <w:t>2.2.</w:t>
            </w:r>
          </w:p>
        </w:tc>
        <w:tc>
          <w:tcPr>
            <w:tcW w:w="5415" w:type="dxa"/>
            <w:shd w:val="clear" w:color="auto" w:fill="auto"/>
            <w:tcMar>
              <w:top w:w="100" w:type="dxa"/>
              <w:left w:w="100" w:type="dxa"/>
              <w:bottom w:w="100" w:type="dxa"/>
              <w:right w:w="100" w:type="dxa"/>
            </w:tcMar>
          </w:tcPr>
          <w:p w14:paraId="4749E280" w14:textId="77777777" w:rsidR="001B7660" w:rsidRDefault="00000000">
            <w:pPr>
              <w:widowControl w:val="0"/>
              <w:spacing w:line="240" w:lineRule="auto"/>
            </w:pPr>
            <w:r>
              <w:t>Področje delovanja 2 (Odbor za rekreacijo)</w:t>
            </w:r>
          </w:p>
        </w:tc>
        <w:tc>
          <w:tcPr>
            <w:tcW w:w="2850" w:type="dxa"/>
            <w:shd w:val="clear" w:color="auto" w:fill="auto"/>
            <w:tcMar>
              <w:top w:w="100" w:type="dxa"/>
              <w:left w:w="100" w:type="dxa"/>
              <w:bottom w:w="100" w:type="dxa"/>
              <w:right w:w="100" w:type="dxa"/>
            </w:tcMar>
          </w:tcPr>
          <w:p w14:paraId="78832D0D" w14:textId="32F886CC" w:rsidR="001B7660" w:rsidRDefault="002B3BB4">
            <w:pPr>
              <w:widowControl w:val="0"/>
              <w:spacing w:line="240" w:lineRule="auto"/>
            </w:pPr>
            <w:r>
              <w:t>10.000</w:t>
            </w:r>
            <w:r w:rsidR="00000000">
              <w:t xml:space="preserve"> eur</w:t>
            </w:r>
          </w:p>
        </w:tc>
      </w:tr>
      <w:tr w:rsidR="001B7660" w14:paraId="1E885360" w14:textId="77777777">
        <w:tc>
          <w:tcPr>
            <w:tcW w:w="735" w:type="dxa"/>
            <w:shd w:val="clear" w:color="auto" w:fill="auto"/>
            <w:tcMar>
              <w:top w:w="100" w:type="dxa"/>
              <w:left w:w="100" w:type="dxa"/>
              <w:bottom w:w="100" w:type="dxa"/>
              <w:right w:w="100" w:type="dxa"/>
            </w:tcMar>
          </w:tcPr>
          <w:p w14:paraId="3062E4A0" w14:textId="77777777" w:rsidR="001B7660" w:rsidRDefault="00000000">
            <w:pPr>
              <w:widowControl w:val="0"/>
              <w:pBdr>
                <w:top w:val="nil"/>
                <w:left w:val="nil"/>
                <w:bottom w:val="nil"/>
                <w:right w:val="nil"/>
                <w:between w:val="nil"/>
              </w:pBdr>
              <w:spacing w:line="240" w:lineRule="auto"/>
            </w:pPr>
            <w:r>
              <w:lastRenderedPageBreak/>
              <w:t>2.3.</w:t>
            </w:r>
          </w:p>
        </w:tc>
        <w:tc>
          <w:tcPr>
            <w:tcW w:w="5415" w:type="dxa"/>
            <w:shd w:val="clear" w:color="auto" w:fill="auto"/>
            <w:tcMar>
              <w:top w:w="100" w:type="dxa"/>
              <w:left w:w="100" w:type="dxa"/>
              <w:bottom w:w="100" w:type="dxa"/>
              <w:right w:w="100" w:type="dxa"/>
            </w:tcMar>
          </w:tcPr>
          <w:p w14:paraId="5CE98C2A" w14:textId="77777777" w:rsidR="001B7660" w:rsidRDefault="00000000">
            <w:pPr>
              <w:widowControl w:val="0"/>
              <w:spacing w:line="240" w:lineRule="auto"/>
            </w:pPr>
            <w:r>
              <w:t>Področje delovanja 3 (Odbor za kulturo)</w:t>
            </w:r>
          </w:p>
        </w:tc>
        <w:tc>
          <w:tcPr>
            <w:tcW w:w="2850" w:type="dxa"/>
            <w:shd w:val="clear" w:color="auto" w:fill="auto"/>
            <w:tcMar>
              <w:top w:w="100" w:type="dxa"/>
              <w:left w:w="100" w:type="dxa"/>
              <w:bottom w:w="100" w:type="dxa"/>
              <w:right w:w="100" w:type="dxa"/>
            </w:tcMar>
          </w:tcPr>
          <w:p w14:paraId="06B31063" w14:textId="6F012574" w:rsidR="001B7660" w:rsidRDefault="002B3BB4">
            <w:pPr>
              <w:widowControl w:val="0"/>
              <w:spacing w:line="240" w:lineRule="auto"/>
            </w:pPr>
            <w:r>
              <w:t>10.000</w:t>
            </w:r>
            <w:r w:rsidR="00000000">
              <w:t xml:space="preserve"> eur</w:t>
            </w:r>
          </w:p>
        </w:tc>
      </w:tr>
      <w:tr w:rsidR="001B7660" w14:paraId="4F5DA610" w14:textId="77777777">
        <w:tc>
          <w:tcPr>
            <w:tcW w:w="735" w:type="dxa"/>
            <w:shd w:val="clear" w:color="auto" w:fill="auto"/>
            <w:tcMar>
              <w:top w:w="100" w:type="dxa"/>
              <w:left w:w="100" w:type="dxa"/>
              <w:bottom w:w="100" w:type="dxa"/>
              <w:right w:w="100" w:type="dxa"/>
            </w:tcMar>
          </w:tcPr>
          <w:p w14:paraId="6EF34032" w14:textId="77777777" w:rsidR="001B7660" w:rsidRDefault="00000000">
            <w:pPr>
              <w:widowControl w:val="0"/>
              <w:pBdr>
                <w:top w:val="nil"/>
                <w:left w:val="nil"/>
                <w:bottom w:val="nil"/>
                <w:right w:val="nil"/>
                <w:between w:val="nil"/>
              </w:pBdr>
              <w:spacing w:line="240" w:lineRule="auto"/>
            </w:pPr>
            <w:r>
              <w:t>2.4.</w:t>
            </w:r>
          </w:p>
        </w:tc>
        <w:tc>
          <w:tcPr>
            <w:tcW w:w="5415" w:type="dxa"/>
            <w:shd w:val="clear" w:color="auto" w:fill="auto"/>
            <w:tcMar>
              <w:top w:w="100" w:type="dxa"/>
              <w:left w:w="100" w:type="dxa"/>
              <w:bottom w:w="100" w:type="dxa"/>
              <w:right w:w="100" w:type="dxa"/>
            </w:tcMar>
          </w:tcPr>
          <w:p w14:paraId="04F2B275" w14:textId="77777777" w:rsidR="001B7660" w:rsidRDefault="00000000">
            <w:pPr>
              <w:widowControl w:val="0"/>
              <w:pBdr>
                <w:top w:val="nil"/>
                <w:left w:val="nil"/>
                <w:bottom w:val="nil"/>
                <w:right w:val="nil"/>
                <w:between w:val="nil"/>
              </w:pBdr>
              <w:spacing w:line="240" w:lineRule="auto"/>
            </w:pPr>
            <w:r>
              <w:t>Področje delovanja 4 (Odbor za informiranje)</w:t>
            </w:r>
          </w:p>
        </w:tc>
        <w:tc>
          <w:tcPr>
            <w:tcW w:w="2850" w:type="dxa"/>
            <w:shd w:val="clear" w:color="auto" w:fill="auto"/>
            <w:tcMar>
              <w:top w:w="100" w:type="dxa"/>
              <w:left w:w="100" w:type="dxa"/>
              <w:bottom w:w="100" w:type="dxa"/>
              <w:right w:w="100" w:type="dxa"/>
            </w:tcMar>
          </w:tcPr>
          <w:p w14:paraId="6DB4E261" w14:textId="11C175E9" w:rsidR="001B7660" w:rsidRDefault="002B3BB4">
            <w:pPr>
              <w:widowControl w:val="0"/>
              <w:spacing w:line="240" w:lineRule="auto"/>
            </w:pPr>
            <w:r>
              <w:t>10.000</w:t>
            </w:r>
            <w:r w:rsidR="00000000">
              <w:t xml:space="preserve"> eur</w:t>
            </w:r>
          </w:p>
        </w:tc>
      </w:tr>
      <w:tr w:rsidR="001B7660" w14:paraId="45BF4746" w14:textId="77777777">
        <w:tc>
          <w:tcPr>
            <w:tcW w:w="735" w:type="dxa"/>
            <w:shd w:val="clear" w:color="auto" w:fill="auto"/>
            <w:tcMar>
              <w:top w:w="100" w:type="dxa"/>
              <w:left w:w="100" w:type="dxa"/>
              <w:bottom w:w="100" w:type="dxa"/>
              <w:right w:w="100" w:type="dxa"/>
            </w:tcMar>
          </w:tcPr>
          <w:p w14:paraId="56B89358" w14:textId="77777777" w:rsidR="001B7660" w:rsidRDefault="00000000">
            <w:pPr>
              <w:widowControl w:val="0"/>
              <w:pBdr>
                <w:top w:val="nil"/>
                <w:left w:val="nil"/>
                <w:bottom w:val="nil"/>
                <w:right w:val="nil"/>
                <w:between w:val="nil"/>
              </w:pBdr>
              <w:spacing w:line="240" w:lineRule="auto"/>
            </w:pPr>
            <w:r>
              <w:t>2.5.</w:t>
            </w:r>
          </w:p>
        </w:tc>
        <w:tc>
          <w:tcPr>
            <w:tcW w:w="5415" w:type="dxa"/>
            <w:shd w:val="clear" w:color="auto" w:fill="auto"/>
            <w:tcMar>
              <w:top w:w="100" w:type="dxa"/>
              <w:left w:w="100" w:type="dxa"/>
              <w:bottom w:w="100" w:type="dxa"/>
              <w:right w:w="100" w:type="dxa"/>
            </w:tcMar>
          </w:tcPr>
          <w:p w14:paraId="01F98784" w14:textId="77777777" w:rsidR="001B7660" w:rsidRDefault="00000000">
            <w:pPr>
              <w:widowControl w:val="0"/>
              <w:pBdr>
                <w:top w:val="nil"/>
                <w:left w:val="nil"/>
                <w:bottom w:val="nil"/>
                <w:right w:val="nil"/>
                <w:between w:val="nil"/>
              </w:pBdr>
              <w:spacing w:line="240" w:lineRule="auto"/>
            </w:pPr>
            <w:r>
              <w:t>Področje delovanja 5 (Odbor za interesne dejavnosti in dijaške aktivnosti)</w:t>
            </w:r>
          </w:p>
        </w:tc>
        <w:tc>
          <w:tcPr>
            <w:tcW w:w="2850" w:type="dxa"/>
            <w:shd w:val="clear" w:color="auto" w:fill="auto"/>
            <w:tcMar>
              <w:top w:w="100" w:type="dxa"/>
              <w:left w:w="100" w:type="dxa"/>
              <w:bottom w:w="100" w:type="dxa"/>
              <w:right w:w="100" w:type="dxa"/>
            </w:tcMar>
          </w:tcPr>
          <w:p w14:paraId="5CD07FAF" w14:textId="59B4B6B9" w:rsidR="001B7660" w:rsidRDefault="002B3BB4">
            <w:pPr>
              <w:widowControl w:val="0"/>
              <w:spacing w:line="240" w:lineRule="auto"/>
            </w:pPr>
            <w:r>
              <w:t>5.000</w:t>
            </w:r>
            <w:r w:rsidR="00000000">
              <w:t xml:space="preserve"> eur</w:t>
            </w:r>
          </w:p>
        </w:tc>
      </w:tr>
      <w:tr w:rsidR="001B7660" w14:paraId="3A75D983" w14:textId="77777777">
        <w:tc>
          <w:tcPr>
            <w:tcW w:w="735" w:type="dxa"/>
            <w:shd w:val="clear" w:color="auto" w:fill="auto"/>
            <w:tcMar>
              <w:top w:w="100" w:type="dxa"/>
              <w:left w:w="100" w:type="dxa"/>
              <w:bottom w:w="100" w:type="dxa"/>
              <w:right w:w="100" w:type="dxa"/>
            </w:tcMar>
          </w:tcPr>
          <w:p w14:paraId="561E2C15" w14:textId="77777777" w:rsidR="001B7660" w:rsidRDefault="00000000">
            <w:pPr>
              <w:widowControl w:val="0"/>
              <w:pBdr>
                <w:top w:val="nil"/>
                <w:left w:val="nil"/>
                <w:bottom w:val="nil"/>
                <w:right w:val="nil"/>
                <w:between w:val="nil"/>
              </w:pBdr>
              <w:spacing w:line="240" w:lineRule="auto"/>
            </w:pPr>
            <w:r>
              <w:t>2.6.</w:t>
            </w:r>
          </w:p>
        </w:tc>
        <w:tc>
          <w:tcPr>
            <w:tcW w:w="5415" w:type="dxa"/>
            <w:shd w:val="clear" w:color="auto" w:fill="auto"/>
            <w:tcMar>
              <w:top w:w="100" w:type="dxa"/>
              <w:left w:w="100" w:type="dxa"/>
              <w:bottom w:w="100" w:type="dxa"/>
              <w:right w:w="100" w:type="dxa"/>
            </w:tcMar>
          </w:tcPr>
          <w:p w14:paraId="5E8E11CC" w14:textId="0222019E" w:rsidR="001B7660" w:rsidRDefault="002B3BB4">
            <w:pPr>
              <w:widowControl w:val="0"/>
              <w:pBdr>
                <w:top w:val="nil"/>
                <w:left w:val="nil"/>
                <w:bottom w:val="nil"/>
                <w:right w:val="nil"/>
                <w:between w:val="nil"/>
              </w:pBdr>
              <w:spacing w:line="240" w:lineRule="auto"/>
            </w:pPr>
            <w:r>
              <w:t>MCC kavarna</w:t>
            </w:r>
          </w:p>
        </w:tc>
        <w:tc>
          <w:tcPr>
            <w:tcW w:w="2850" w:type="dxa"/>
            <w:shd w:val="clear" w:color="auto" w:fill="auto"/>
            <w:tcMar>
              <w:top w:w="100" w:type="dxa"/>
              <w:left w:w="100" w:type="dxa"/>
              <w:bottom w:w="100" w:type="dxa"/>
              <w:right w:w="100" w:type="dxa"/>
            </w:tcMar>
          </w:tcPr>
          <w:p w14:paraId="0B4D95BB" w14:textId="4543C7CE" w:rsidR="001B7660" w:rsidRDefault="002B3BB4">
            <w:pPr>
              <w:widowControl w:val="0"/>
              <w:spacing w:line="240" w:lineRule="auto"/>
            </w:pPr>
            <w:r>
              <w:t>195.000</w:t>
            </w:r>
            <w:r w:rsidR="00000000">
              <w:t xml:space="preserve"> eur</w:t>
            </w:r>
          </w:p>
        </w:tc>
      </w:tr>
      <w:tr w:rsidR="001B7660" w14:paraId="4F81C4FE" w14:textId="77777777">
        <w:tc>
          <w:tcPr>
            <w:tcW w:w="735" w:type="dxa"/>
            <w:shd w:val="clear" w:color="auto" w:fill="auto"/>
            <w:tcMar>
              <w:top w:w="100" w:type="dxa"/>
              <w:left w:w="100" w:type="dxa"/>
              <w:bottom w:w="100" w:type="dxa"/>
              <w:right w:w="100" w:type="dxa"/>
            </w:tcMar>
          </w:tcPr>
          <w:p w14:paraId="5626415E" w14:textId="77777777" w:rsidR="001B7660" w:rsidRDefault="00000000">
            <w:pPr>
              <w:widowControl w:val="0"/>
              <w:pBdr>
                <w:top w:val="nil"/>
                <w:left w:val="nil"/>
                <w:bottom w:val="nil"/>
                <w:right w:val="nil"/>
                <w:between w:val="nil"/>
              </w:pBdr>
              <w:spacing w:line="240" w:lineRule="auto"/>
            </w:pPr>
            <w:r>
              <w:t>2.7.</w:t>
            </w:r>
          </w:p>
        </w:tc>
        <w:tc>
          <w:tcPr>
            <w:tcW w:w="5415" w:type="dxa"/>
            <w:shd w:val="clear" w:color="auto" w:fill="auto"/>
            <w:tcMar>
              <w:top w:w="100" w:type="dxa"/>
              <w:left w:w="100" w:type="dxa"/>
              <w:bottom w:w="100" w:type="dxa"/>
              <w:right w:w="100" w:type="dxa"/>
            </w:tcMar>
          </w:tcPr>
          <w:p w14:paraId="14A697A1" w14:textId="05F42D56" w:rsidR="001B7660" w:rsidRDefault="00000000">
            <w:pPr>
              <w:widowControl w:val="0"/>
              <w:pBdr>
                <w:top w:val="nil"/>
                <w:left w:val="nil"/>
                <w:bottom w:val="nil"/>
                <w:right w:val="nil"/>
                <w:between w:val="nil"/>
              </w:pBdr>
              <w:spacing w:line="240" w:lineRule="auto"/>
            </w:pPr>
            <w:r>
              <w:t>Večji projekt 2 (</w:t>
            </w:r>
          </w:p>
        </w:tc>
        <w:tc>
          <w:tcPr>
            <w:tcW w:w="2850" w:type="dxa"/>
            <w:shd w:val="clear" w:color="auto" w:fill="auto"/>
            <w:tcMar>
              <w:top w:w="100" w:type="dxa"/>
              <w:left w:w="100" w:type="dxa"/>
              <w:bottom w:w="100" w:type="dxa"/>
              <w:right w:w="100" w:type="dxa"/>
            </w:tcMar>
          </w:tcPr>
          <w:p w14:paraId="5613C537" w14:textId="4222658C" w:rsidR="001B7660" w:rsidRDefault="002B3BB4">
            <w:pPr>
              <w:widowControl w:val="0"/>
              <w:spacing w:line="240" w:lineRule="auto"/>
            </w:pPr>
            <w:r>
              <w:t>0</w:t>
            </w:r>
            <w:r w:rsidR="00000000">
              <w:t xml:space="preserve"> eur</w:t>
            </w:r>
          </w:p>
        </w:tc>
      </w:tr>
      <w:tr w:rsidR="001B7660" w14:paraId="2397F2E4" w14:textId="77777777">
        <w:tc>
          <w:tcPr>
            <w:tcW w:w="735" w:type="dxa"/>
            <w:shd w:val="clear" w:color="auto" w:fill="auto"/>
            <w:tcMar>
              <w:top w:w="100" w:type="dxa"/>
              <w:left w:w="100" w:type="dxa"/>
              <w:bottom w:w="100" w:type="dxa"/>
              <w:right w:w="100" w:type="dxa"/>
            </w:tcMar>
          </w:tcPr>
          <w:p w14:paraId="406F2156" w14:textId="77777777" w:rsidR="001B7660" w:rsidRDefault="00000000">
            <w:pPr>
              <w:widowControl w:val="0"/>
              <w:pBdr>
                <w:top w:val="nil"/>
                <w:left w:val="nil"/>
                <w:bottom w:val="nil"/>
                <w:right w:val="nil"/>
                <w:between w:val="nil"/>
              </w:pBdr>
              <w:spacing w:line="240" w:lineRule="auto"/>
            </w:pPr>
            <w:r>
              <w:t>2.8.</w:t>
            </w:r>
          </w:p>
        </w:tc>
        <w:tc>
          <w:tcPr>
            <w:tcW w:w="5415" w:type="dxa"/>
            <w:shd w:val="clear" w:color="auto" w:fill="auto"/>
            <w:tcMar>
              <w:top w:w="100" w:type="dxa"/>
              <w:left w:w="100" w:type="dxa"/>
              <w:bottom w:w="100" w:type="dxa"/>
              <w:right w:w="100" w:type="dxa"/>
            </w:tcMar>
          </w:tcPr>
          <w:p w14:paraId="025EAAA6" w14:textId="42F90AEA" w:rsidR="001B7660" w:rsidRDefault="00000000">
            <w:pPr>
              <w:widowControl w:val="0"/>
              <w:pBdr>
                <w:top w:val="nil"/>
                <w:left w:val="nil"/>
                <w:bottom w:val="nil"/>
                <w:right w:val="nil"/>
                <w:between w:val="nil"/>
              </w:pBdr>
              <w:spacing w:line="240" w:lineRule="auto"/>
            </w:pPr>
            <w:r>
              <w:t>Večji projekt 3</w:t>
            </w:r>
          </w:p>
        </w:tc>
        <w:tc>
          <w:tcPr>
            <w:tcW w:w="2850" w:type="dxa"/>
            <w:shd w:val="clear" w:color="auto" w:fill="auto"/>
            <w:tcMar>
              <w:top w:w="100" w:type="dxa"/>
              <w:left w:w="100" w:type="dxa"/>
              <w:bottom w:w="100" w:type="dxa"/>
              <w:right w:w="100" w:type="dxa"/>
            </w:tcMar>
          </w:tcPr>
          <w:p w14:paraId="04C563F2" w14:textId="74F20540" w:rsidR="001B7660" w:rsidRDefault="002B3BB4">
            <w:pPr>
              <w:widowControl w:val="0"/>
              <w:spacing w:line="240" w:lineRule="auto"/>
              <w:rPr>
                <w:b/>
              </w:rPr>
            </w:pPr>
            <w:r>
              <w:t>0</w:t>
            </w:r>
            <w:r w:rsidR="00000000">
              <w:t xml:space="preserve"> eur</w:t>
            </w:r>
          </w:p>
        </w:tc>
      </w:tr>
      <w:tr w:rsidR="001B7660" w14:paraId="6E5E15F0" w14:textId="77777777">
        <w:tc>
          <w:tcPr>
            <w:tcW w:w="735" w:type="dxa"/>
            <w:shd w:val="clear" w:color="auto" w:fill="auto"/>
            <w:tcMar>
              <w:top w:w="100" w:type="dxa"/>
              <w:left w:w="100" w:type="dxa"/>
              <w:bottom w:w="100" w:type="dxa"/>
              <w:right w:w="100" w:type="dxa"/>
            </w:tcMar>
          </w:tcPr>
          <w:p w14:paraId="174DD33D" w14:textId="77777777" w:rsidR="001B7660" w:rsidRDefault="00000000">
            <w:pPr>
              <w:widowControl w:val="0"/>
              <w:pBdr>
                <w:top w:val="nil"/>
                <w:left w:val="nil"/>
                <w:bottom w:val="nil"/>
                <w:right w:val="nil"/>
                <w:between w:val="nil"/>
              </w:pBdr>
              <w:spacing w:line="240" w:lineRule="auto"/>
            </w:pPr>
            <w:r>
              <w:t>2.9.</w:t>
            </w:r>
          </w:p>
        </w:tc>
        <w:tc>
          <w:tcPr>
            <w:tcW w:w="5415" w:type="dxa"/>
            <w:shd w:val="clear" w:color="auto" w:fill="auto"/>
            <w:tcMar>
              <w:top w:w="100" w:type="dxa"/>
              <w:left w:w="100" w:type="dxa"/>
              <w:bottom w:w="100" w:type="dxa"/>
              <w:right w:w="100" w:type="dxa"/>
            </w:tcMar>
          </w:tcPr>
          <w:p w14:paraId="1FAD7B27" w14:textId="77777777" w:rsidR="001B7660" w:rsidRDefault="00000000">
            <w:pPr>
              <w:widowControl w:val="0"/>
              <w:pBdr>
                <w:top w:val="nil"/>
                <w:left w:val="nil"/>
                <w:bottom w:val="nil"/>
                <w:right w:val="nil"/>
                <w:between w:val="nil"/>
              </w:pBdr>
              <w:spacing w:line="240" w:lineRule="auto"/>
            </w:pPr>
            <w:r>
              <w:t>Donacije in dotacije</w:t>
            </w:r>
          </w:p>
        </w:tc>
        <w:tc>
          <w:tcPr>
            <w:tcW w:w="2850" w:type="dxa"/>
            <w:shd w:val="clear" w:color="auto" w:fill="auto"/>
            <w:tcMar>
              <w:top w:w="100" w:type="dxa"/>
              <w:left w:w="100" w:type="dxa"/>
              <w:bottom w:w="100" w:type="dxa"/>
              <w:right w:w="100" w:type="dxa"/>
            </w:tcMar>
          </w:tcPr>
          <w:p w14:paraId="5D5A5AE6" w14:textId="347BADC0" w:rsidR="001B7660" w:rsidRDefault="002B3BB4">
            <w:pPr>
              <w:widowControl w:val="0"/>
              <w:spacing w:line="240" w:lineRule="auto"/>
              <w:rPr>
                <w:b/>
              </w:rPr>
            </w:pPr>
            <w:r>
              <w:t>11.000</w:t>
            </w:r>
            <w:r w:rsidR="00000000">
              <w:t xml:space="preserve"> eur</w:t>
            </w:r>
          </w:p>
        </w:tc>
      </w:tr>
      <w:tr w:rsidR="001B7660" w14:paraId="4FB91715" w14:textId="77777777">
        <w:tc>
          <w:tcPr>
            <w:tcW w:w="735" w:type="dxa"/>
            <w:shd w:val="clear" w:color="auto" w:fill="auto"/>
            <w:tcMar>
              <w:top w:w="100" w:type="dxa"/>
              <w:left w:w="100" w:type="dxa"/>
              <w:bottom w:w="100" w:type="dxa"/>
              <w:right w:w="100" w:type="dxa"/>
            </w:tcMar>
          </w:tcPr>
          <w:p w14:paraId="2A7C7B65" w14:textId="77777777" w:rsidR="001B7660" w:rsidRDefault="00000000">
            <w:pPr>
              <w:widowControl w:val="0"/>
              <w:pBdr>
                <w:top w:val="nil"/>
                <w:left w:val="nil"/>
                <w:bottom w:val="nil"/>
                <w:right w:val="nil"/>
                <w:between w:val="nil"/>
              </w:pBdr>
              <w:spacing w:line="240" w:lineRule="auto"/>
            </w:pPr>
            <w:r>
              <w:t>2.10.</w:t>
            </w:r>
          </w:p>
        </w:tc>
        <w:tc>
          <w:tcPr>
            <w:tcW w:w="5415" w:type="dxa"/>
            <w:shd w:val="clear" w:color="auto" w:fill="auto"/>
            <w:tcMar>
              <w:top w:w="100" w:type="dxa"/>
              <w:left w:w="100" w:type="dxa"/>
              <w:bottom w:w="100" w:type="dxa"/>
              <w:right w:w="100" w:type="dxa"/>
            </w:tcMar>
          </w:tcPr>
          <w:p w14:paraId="0496980E" w14:textId="77777777" w:rsidR="001B7660" w:rsidRDefault="00000000">
            <w:pPr>
              <w:widowControl w:val="0"/>
              <w:pBdr>
                <w:top w:val="nil"/>
                <w:left w:val="nil"/>
                <w:bottom w:val="nil"/>
                <w:right w:val="nil"/>
                <w:between w:val="nil"/>
              </w:pBdr>
              <w:spacing w:line="240" w:lineRule="auto"/>
            </w:pPr>
            <w:r>
              <w:t>Popusti in subvencije</w:t>
            </w:r>
          </w:p>
        </w:tc>
        <w:tc>
          <w:tcPr>
            <w:tcW w:w="2850" w:type="dxa"/>
            <w:shd w:val="clear" w:color="auto" w:fill="auto"/>
            <w:tcMar>
              <w:top w:w="100" w:type="dxa"/>
              <w:left w:w="100" w:type="dxa"/>
              <w:bottom w:w="100" w:type="dxa"/>
              <w:right w:w="100" w:type="dxa"/>
            </w:tcMar>
          </w:tcPr>
          <w:p w14:paraId="2053F3B4" w14:textId="60E8026F" w:rsidR="001B7660" w:rsidRDefault="002B3BB4">
            <w:pPr>
              <w:widowControl w:val="0"/>
              <w:spacing w:line="240" w:lineRule="auto"/>
              <w:rPr>
                <w:b/>
              </w:rPr>
            </w:pPr>
            <w:r>
              <w:t>4.000</w:t>
            </w:r>
            <w:r w:rsidR="00000000">
              <w:t xml:space="preserve"> eur</w:t>
            </w:r>
          </w:p>
        </w:tc>
      </w:tr>
      <w:tr w:rsidR="001B7660" w14:paraId="067D205F" w14:textId="77777777">
        <w:tc>
          <w:tcPr>
            <w:tcW w:w="735" w:type="dxa"/>
            <w:shd w:val="clear" w:color="auto" w:fill="auto"/>
            <w:tcMar>
              <w:top w:w="100" w:type="dxa"/>
              <w:left w:w="100" w:type="dxa"/>
              <w:bottom w:w="100" w:type="dxa"/>
              <w:right w:w="100" w:type="dxa"/>
            </w:tcMar>
          </w:tcPr>
          <w:p w14:paraId="0AB7608A" w14:textId="77777777" w:rsidR="001B7660" w:rsidRDefault="00000000">
            <w:pPr>
              <w:widowControl w:val="0"/>
              <w:pBdr>
                <w:top w:val="nil"/>
                <w:left w:val="nil"/>
                <w:bottom w:val="nil"/>
                <w:right w:val="nil"/>
                <w:between w:val="nil"/>
              </w:pBdr>
              <w:spacing w:line="240" w:lineRule="auto"/>
            </w:pPr>
            <w:r>
              <w:t>2.11.</w:t>
            </w:r>
          </w:p>
        </w:tc>
        <w:tc>
          <w:tcPr>
            <w:tcW w:w="5415" w:type="dxa"/>
            <w:shd w:val="clear" w:color="auto" w:fill="auto"/>
            <w:tcMar>
              <w:top w:w="100" w:type="dxa"/>
              <w:left w:w="100" w:type="dxa"/>
              <w:bottom w:w="100" w:type="dxa"/>
              <w:right w:w="100" w:type="dxa"/>
            </w:tcMar>
          </w:tcPr>
          <w:p w14:paraId="37FF54CA" w14:textId="77777777" w:rsidR="001B7660" w:rsidRDefault="00000000">
            <w:pPr>
              <w:widowControl w:val="0"/>
              <w:pBdr>
                <w:top w:val="nil"/>
                <w:left w:val="nil"/>
                <w:bottom w:val="nil"/>
                <w:right w:val="nil"/>
                <w:between w:val="nil"/>
              </w:pBdr>
              <w:spacing w:line="240" w:lineRule="auto"/>
            </w:pPr>
            <w:r>
              <w:t>Honorarji s področja projektnega delovanja</w:t>
            </w:r>
          </w:p>
        </w:tc>
        <w:tc>
          <w:tcPr>
            <w:tcW w:w="2850" w:type="dxa"/>
            <w:shd w:val="clear" w:color="auto" w:fill="auto"/>
            <w:tcMar>
              <w:top w:w="100" w:type="dxa"/>
              <w:left w:w="100" w:type="dxa"/>
              <w:bottom w:w="100" w:type="dxa"/>
              <w:right w:w="100" w:type="dxa"/>
            </w:tcMar>
          </w:tcPr>
          <w:p w14:paraId="5964AE3C" w14:textId="1E5ED30A" w:rsidR="001B7660" w:rsidRDefault="002B3BB4">
            <w:pPr>
              <w:widowControl w:val="0"/>
              <w:spacing w:line="240" w:lineRule="auto"/>
              <w:rPr>
                <w:b/>
              </w:rPr>
            </w:pPr>
            <w:r>
              <w:t>0</w:t>
            </w:r>
            <w:r w:rsidR="00000000">
              <w:t xml:space="preserve"> eur</w:t>
            </w:r>
          </w:p>
        </w:tc>
      </w:tr>
      <w:tr w:rsidR="001B7660" w14:paraId="03DB5806" w14:textId="77777777">
        <w:tc>
          <w:tcPr>
            <w:tcW w:w="735" w:type="dxa"/>
            <w:shd w:val="clear" w:color="auto" w:fill="auto"/>
            <w:tcMar>
              <w:top w:w="100" w:type="dxa"/>
              <w:left w:w="100" w:type="dxa"/>
              <w:bottom w:w="100" w:type="dxa"/>
              <w:right w:w="100" w:type="dxa"/>
            </w:tcMar>
          </w:tcPr>
          <w:p w14:paraId="094F978F" w14:textId="77777777" w:rsidR="001B7660" w:rsidRDefault="001B7660">
            <w:pPr>
              <w:widowControl w:val="0"/>
              <w:pBdr>
                <w:top w:val="nil"/>
                <w:left w:val="nil"/>
                <w:bottom w:val="nil"/>
                <w:right w:val="nil"/>
                <w:between w:val="nil"/>
              </w:pBdr>
              <w:spacing w:line="240" w:lineRule="auto"/>
              <w:rPr>
                <w:b/>
              </w:rPr>
            </w:pPr>
          </w:p>
        </w:tc>
        <w:tc>
          <w:tcPr>
            <w:tcW w:w="5415" w:type="dxa"/>
            <w:shd w:val="clear" w:color="auto" w:fill="auto"/>
            <w:tcMar>
              <w:top w:w="100" w:type="dxa"/>
              <w:left w:w="100" w:type="dxa"/>
              <w:bottom w:w="100" w:type="dxa"/>
              <w:right w:w="100" w:type="dxa"/>
            </w:tcMar>
          </w:tcPr>
          <w:p w14:paraId="4D760185" w14:textId="77777777" w:rsidR="001B7660" w:rsidRDefault="00000000">
            <w:pPr>
              <w:widowControl w:val="0"/>
              <w:pBdr>
                <w:top w:val="nil"/>
                <w:left w:val="nil"/>
                <w:bottom w:val="nil"/>
                <w:right w:val="nil"/>
                <w:between w:val="nil"/>
              </w:pBdr>
              <w:spacing w:line="240" w:lineRule="auto"/>
              <w:rPr>
                <w:b/>
                <w:color w:val="38761D"/>
              </w:rPr>
            </w:pPr>
            <w:r>
              <w:rPr>
                <w:b/>
                <w:color w:val="38761D"/>
              </w:rPr>
              <w:t>SKUPAJ</w:t>
            </w:r>
          </w:p>
        </w:tc>
        <w:tc>
          <w:tcPr>
            <w:tcW w:w="2850" w:type="dxa"/>
            <w:shd w:val="clear" w:color="auto" w:fill="auto"/>
            <w:tcMar>
              <w:top w:w="100" w:type="dxa"/>
              <w:left w:w="100" w:type="dxa"/>
              <w:bottom w:w="100" w:type="dxa"/>
              <w:right w:w="100" w:type="dxa"/>
            </w:tcMar>
          </w:tcPr>
          <w:p w14:paraId="43252A7A" w14:textId="47A20A57" w:rsidR="001B7660" w:rsidRDefault="002B3BB4">
            <w:pPr>
              <w:widowControl w:val="0"/>
              <w:pBdr>
                <w:top w:val="nil"/>
                <w:left w:val="nil"/>
                <w:bottom w:val="nil"/>
                <w:right w:val="nil"/>
                <w:between w:val="nil"/>
              </w:pBdr>
              <w:spacing w:line="240" w:lineRule="auto"/>
              <w:rPr>
                <w:b/>
                <w:color w:val="38761D"/>
              </w:rPr>
            </w:pPr>
            <w:r>
              <w:rPr>
                <w:b/>
                <w:color w:val="38761D"/>
              </w:rPr>
              <w:t>385.000</w:t>
            </w:r>
            <w:r w:rsidR="00000000">
              <w:rPr>
                <w:b/>
                <w:color w:val="38761D"/>
              </w:rPr>
              <w:t xml:space="preserve"> eur</w:t>
            </w:r>
          </w:p>
        </w:tc>
      </w:tr>
    </w:tbl>
    <w:p w14:paraId="10CC9F85" w14:textId="77777777" w:rsidR="001B7660" w:rsidRDefault="001B7660">
      <w:pPr>
        <w:rPr>
          <w:b/>
        </w:rPr>
      </w:pPr>
    </w:p>
    <w:p w14:paraId="151073C8" w14:textId="77777777" w:rsidR="001B7660" w:rsidRDefault="00000000">
      <w:pPr>
        <w:rPr>
          <w:b/>
        </w:rPr>
      </w:pPr>
      <w:r>
        <w:rPr>
          <w:sz w:val="18"/>
          <w:szCs w:val="18"/>
        </w:rPr>
        <w:t>*rezerva lahko predstavlja največ 10% prihodkov iz naslova koncesijske dajatve</w:t>
      </w:r>
      <w:r>
        <w:br w:type="page"/>
      </w:r>
    </w:p>
    <w:p w14:paraId="3336778E" w14:textId="7E79CACF" w:rsidR="001B7660" w:rsidRDefault="00000000">
      <w:pPr>
        <w:numPr>
          <w:ilvl w:val="0"/>
          <w:numId w:val="1"/>
        </w:numPr>
        <w:rPr>
          <w:b/>
        </w:rPr>
      </w:pPr>
      <w:r>
        <w:rPr>
          <w:b/>
        </w:rPr>
        <w:lastRenderedPageBreak/>
        <w:t>VSEBINSKE OBRAZLOŽITVE POSAMEZNIH POSTAVK ZA OBDOBJE OD 1. 1. 20</w:t>
      </w:r>
      <w:r w:rsidR="00673029">
        <w:rPr>
          <w:b/>
        </w:rPr>
        <w:t>25</w:t>
      </w:r>
      <w:r>
        <w:rPr>
          <w:b/>
        </w:rPr>
        <w:t xml:space="preserve"> DO 31. 12. 20</w:t>
      </w:r>
      <w:r w:rsidR="00673029">
        <w:rPr>
          <w:b/>
        </w:rPr>
        <w:t>25</w:t>
      </w:r>
    </w:p>
    <w:p w14:paraId="4B954965" w14:textId="77777777" w:rsidR="001B7660" w:rsidRDefault="001B7660">
      <w:pPr>
        <w:jc w:val="both"/>
      </w:pPr>
    </w:p>
    <w:p w14:paraId="44681F56" w14:textId="61AC9570" w:rsidR="00F73875" w:rsidRDefault="00F73875">
      <w:pPr>
        <w:jc w:val="both"/>
      </w:pPr>
      <w:r w:rsidRPr="00F73875">
        <w:t>Klub študentov občine Celje (KŠOC) je prostovoljno, samostojno in nepridobitno združenje študentov, ki deluje na območju Upravne enote Celje. Ustanovljen je z namenom združevanja študentov, organiziranja kulturnih, športnih in izobraževalnih dogodkov ter nudenja podpore in pomoči članom.</w:t>
      </w:r>
    </w:p>
    <w:p w14:paraId="22F6C6BF" w14:textId="77777777" w:rsidR="00F73875" w:rsidRDefault="00F73875">
      <w:pPr>
        <w:jc w:val="both"/>
      </w:pPr>
    </w:p>
    <w:p w14:paraId="6B018394" w14:textId="77777777" w:rsidR="00FB42D1" w:rsidRDefault="00FB42D1" w:rsidP="00FB42D1">
      <w:pPr>
        <w:jc w:val="both"/>
      </w:pPr>
      <w:r>
        <w:t>Društvo deluje na območju Upravne enote Celje. S posameznimi projekti se predstavlja v Upravni enoti Celje, Republiki Sloveniji, Evropski Uniji in drugod. Delovanje društva temelji na načelih zakonitosti, vestnosti in poštenosti v skladu s pravnim redom Republike Slovenije.</w:t>
      </w:r>
    </w:p>
    <w:p w14:paraId="3421AD4B" w14:textId="77777777" w:rsidR="00FB42D1" w:rsidRDefault="00FB42D1" w:rsidP="00FB42D1">
      <w:pPr>
        <w:jc w:val="both"/>
      </w:pPr>
      <w:r>
        <w:t>Pri svojem delovanju društvo sodeluje z organi Zveze študentskih klubov Slovenije, organi Študentske organizacije Slovenije in drugimi organizacijami, ki delujejo na sorodnih področjih in prispevajo k razvoju njegove in sorodnih dejavnosti. Društvo se v skladu s svojimi interesi samostojno povezuje, včlanjuje in sodeluje s sorodnimi mednarodnimi organizacijami, ki imajo sorodne namene in cilje.</w:t>
      </w:r>
    </w:p>
    <w:p w14:paraId="0B01D8B6" w14:textId="77777777" w:rsidR="00FB42D1" w:rsidRDefault="00FB42D1" w:rsidP="00FB42D1">
      <w:pPr>
        <w:jc w:val="both"/>
      </w:pPr>
    </w:p>
    <w:p w14:paraId="60E37603" w14:textId="77777777" w:rsidR="00FB42D1" w:rsidRDefault="00FB42D1" w:rsidP="00FB42D1">
      <w:pPr>
        <w:jc w:val="both"/>
      </w:pPr>
      <w:r>
        <w:t>Cilji in načela društva so:</w:t>
      </w:r>
    </w:p>
    <w:p w14:paraId="11333E43" w14:textId="77777777" w:rsidR="00FB42D1" w:rsidRDefault="00FB42D1" w:rsidP="00FB42D1">
      <w:pPr>
        <w:jc w:val="both"/>
      </w:pPr>
    </w:p>
    <w:p w14:paraId="75E85CC4" w14:textId="77777777" w:rsidR="00FB42D1" w:rsidRDefault="00FB42D1" w:rsidP="00FB42D1">
      <w:pPr>
        <w:jc w:val="both"/>
      </w:pPr>
      <w:r>
        <w:t>•</w:t>
      </w:r>
      <w:r>
        <w:tab/>
        <w:t>reševanje konkretnih študentskih in splošnih mladinskih problemov,</w:t>
      </w:r>
    </w:p>
    <w:p w14:paraId="6E3BAF88" w14:textId="77777777" w:rsidR="00FB42D1" w:rsidRDefault="00FB42D1" w:rsidP="00FB42D1">
      <w:pPr>
        <w:jc w:val="both"/>
      </w:pPr>
      <w:r>
        <w:t>•</w:t>
      </w:r>
      <w:r>
        <w:tab/>
        <w:t>zagotavljanje pogojev za delovanje in razvoj obštudijskih oblik združevanja študentov na območju Upravne enote Celje in širše,</w:t>
      </w:r>
    </w:p>
    <w:p w14:paraId="02C9D6A4" w14:textId="77777777" w:rsidR="00FB42D1" w:rsidRDefault="00FB42D1" w:rsidP="00FB42D1">
      <w:pPr>
        <w:jc w:val="both"/>
      </w:pPr>
      <w:r>
        <w:t>•</w:t>
      </w:r>
      <w:r>
        <w:tab/>
        <w:t>sodelovanje s študentskimi, dijaškimi in mladinskimi organizacijami ter sorodnimi interesnimi skupinami,</w:t>
      </w:r>
    </w:p>
    <w:p w14:paraId="143C0A27" w14:textId="77777777" w:rsidR="00FB42D1" w:rsidRDefault="00FB42D1" w:rsidP="00FB42D1">
      <w:pPr>
        <w:jc w:val="both"/>
      </w:pPr>
      <w:r>
        <w:t>•</w:t>
      </w:r>
      <w:r>
        <w:tab/>
        <w:t>skrb za vsakovrstne obštudijske dejavnosti,</w:t>
      </w:r>
    </w:p>
    <w:p w14:paraId="5E5E32F7" w14:textId="77777777" w:rsidR="00FB42D1" w:rsidRDefault="00FB42D1" w:rsidP="00FB42D1">
      <w:pPr>
        <w:jc w:val="both"/>
      </w:pPr>
      <w:r>
        <w:t>•</w:t>
      </w:r>
      <w:r>
        <w:tab/>
        <w:t>pomoč pri realizaciji različnih študentskih in mladinskih projektov,</w:t>
      </w:r>
    </w:p>
    <w:p w14:paraId="5ED6126F" w14:textId="77777777" w:rsidR="00FB42D1" w:rsidRDefault="00FB42D1" w:rsidP="00FB42D1">
      <w:pPr>
        <w:jc w:val="both"/>
      </w:pPr>
      <w:r>
        <w:t>•</w:t>
      </w:r>
      <w:r>
        <w:tab/>
        <w:t>uveljavljanje ustvarjalnih študentov in njihovih izdelkov,</w:t>
      </w:r>
    </w:p>
    <w:p w14:paraId="558E0AF5" w14:textId="77777777" w:rsidR="00FB42D1" w:rsidRDefault="00FB42D1" w:rsidP="00FB42D1">
      <w:pPr>
        <w:jc w:val="both"/>
      </w:pPr>
      <w:r>
        <w:t>•</w:t>
      </w:r>
      <w:r>
        <w:tab/>
        <w:t>zastopanje študentskih interesov pri upravnih organih občin Celje, Dobrna, Štore, Vojnik in drugih institucijah,</w:t>
      </w:r>
    </w:p>
    <w:p w14:paraId="454742A7" w14:textId="77777777" w:rsidR="00FB42D1" w:rsidRDefault="00FB42D1" w:rsidP="00FB42D1">
      <w:pPr>
        <w:jc w:val="both"/>
      </w:pPr>
      <w:r>
        <w:t>•</w:t>
      </w:r>
      <w:r>
        <w:tab/>
        <w:t xml:space="preserve">sodelovanje v javnem življenju na območju Upravne enote Celje in širše, </w:t>
      </w:r>
    </w:p>
    <w:p w14:paraId="59D4DEDA" w14:textId="77777777" w:rsidR="00FB42D1" w:rsidRDefault="00FB42D1" w:rsidP="00FB42D1">
      <w:pPr>
        <w:jc w:val="both"/>
      </w:pPr>
      <w:r>
        <w:t>•</w:t>
      </w:r>
      <w:r>
        <w:tab/>
        <w:t>organizacija projektov in vsebin s področja kulture, športa, sociale, izobraževanja, mednarodnih dejavnosti, raznih oblik turizma in nudenje pravne pomoči članom,</w:t>
      </w:r>
    </w:p>
    <w:p w14:paraId="7E9EB2A7" w14:textId="56763765" w:rsidR="00F73875" w:rsidRDefault="00FB42D1" w:rsidP="00FB42D1">
      <w:pPr>
        <w:jc w:val="both"/>
      </w:pPr>
      <w:r>
        <w:t>•</w:t>
      </w:r>
      <w:r>
        <w:tab/>
        <w:t>olajševanje študentskega vsakdana.</w:t>
      </w:r>
    </w:p>
    <w:p w14:paraId="7D09610E" w14:textId="77777777" w:rsidR="00F73875" w:rsidRDefault="00F73875">
      <w:pPr>
        <w:jc w:val="both"/>
      </w:pPr>
    </w:p>
    <w:p w14:paraId="30222FAE" w14:textId="7913A1BF" w:rsidR="001B7660" w:rsidRDefault="00000000">
      <w:pPr>
        <w:jc w:val="both"/>
      </w:pPr>
      <w:r>
        <w:t xml:space="preserve">Prihodnost kluba vidimo v večjem številu manjših projektov. Menimo, da lahko z manjšimi projekti, v katerih se lahko najde prav vsak, mladim na širšem </w:t>
      </w:r>
      <w:r w:rsidR="00FB42D1">
        <w:t>območju</w:t>
      </w:r>
      <w:r>
        <w:t xml:space="preserve"> omogočamo razvoj neformalnih znanj in veščin. Obenem pa želimo tradicionalne projekte narediti dostopnejše in jih ponovno približati študentom. Veliko pozornost želimo nameniti tudi organizaciji humanitarnih projektov, s katerimi bomo pri članih vzbudili solidarnost in skrb za sočloveka.</w:t>
      </w:r>
    </w:p>
    <w:p w14:paraId="2A8BF7A9" w14:textId="77777777" w:rsidR="001B7660" w:rsidRDefault="001B7660">
      <w:pPr>
        <w:jc w:val="both"/>
      </w:pPr>
    </w:p>
    <w:p w14:paraId="56A8D2E1" w14:textId="77777777" w:rsidR="001B7660" w:rsidRDefault="00000000">
      <w:pPr>
        <w:jc w:val="both"/>
      </w:pPr>
      <w:r>
        <w:t>K sodelovanju bomo povabili vse članice in člane kluba, ki so svoj čas pripravljeni nameniti kvalitetni pripravi in izvedbi projektov ter kar se da dobremu delovanju kluba. Želimo tudi, da je vsak, ki bo prispeval k uspešnosti kluba, za svoj prispevek ustrezno nagrajen.</w:t>
      </w:r>
    </w:p>
    <w:p w14:paraId="25AEDC54" w14:textId="77777777" w:rsidR="001B7660" w:rsidRDefault="001B7660">
      <w:pPr>
        <w:jc w:val="both"/>
      </w:pPr>
    </w:p>
    <w:p w14:paraId="40474D25" w14:textId="77777777" w:rsidR="001B7660" w:rsidRDefault="00000000">
      <w:pPr>
        <w:jc w:val="both"/>
      </w:pPr>
      <w:r>
        <w:t xml:space="preserve">V našem mandatu bomo ponovno stremeli k transparentnemu delovanju kluba, saj bomo vsem članom omogočili, da sodelujejo pri projektih kluba. Prav tako bomo poskušali optimizirati finančno delovanje kluba, vendar ne na račun projektov, kaj šele članic in članov. </w:t>
      </w:r>
    </w:p>
    <w:p w14:paraId="0A675AFD" w14:textId="77777777" w:rsidR="001B7660" w:rsidRDefault="001B7660">
      <w:pPr>
        <w:jc w:val="both"/>
      </w:pPr>
    </w:p>
    <w:p w14:paraId="1D368838" w14:textId="7E2DD191" w:rsidR="001B7660" w:rsidRDefault="00FB42D1">
      <w:pPr>
        <w:jc w:val="both"/>
      </w:pPr>
      <w:r w:rsidRPr="00FB42D1">
        <w:lastRenderedPageBreak/>
        <w:t>MCC kavarna predstavlja pomembno stičišče za družabno, kulturno in izobraževalno dejavnost Kluba študentov občine Celje. Kot osrednji prostor za organizacijo dogodkov kluba nudi članom prostor za sproščeno druženje, izvedbo kulturnih prireditev, koncertov, debatnih večerov in različnih delavnic. Prav tako omogoča prostor za sestanke aktivistov kluba in koordinacijo projektov. S svojo dostopnostjo in prilagodljivostjo je MCC kavarna ključno orodje za vzpostavljanje skupnosti med študenti, povezovanje z lokalnimi organizacijami in privabljanje širše javnosti na klubske dogodke.</w:t>
      </w:r>
      <w:r>
        <w:t xml:space="preserve"> Prav tako MCC kavarna predstavlja velik del prihodkov, pridobljenih na trgu.</w:t>
      </w:r>
    </w:p>
    <w:p w14:paraId="50148A16" w14:textId="77777777" w:rsidR="001B7660" w:rsidRDefault="001B7660">
      <w:pPr>
        <w:rPr>
          <w:b/>
        </w:rPr>
      </w:pPr>
    </w:p>
    <w:p w14:paraId="3F023B3E" w14:textId="77777777" w:rsidR="001B7660" w:rsidRDefault="00000000">
      <w:pPr>
        <w:numPr>
          <w:ilvl w:val="0"/>
          <w:numId w:val="2"/>
        </w:numPr>
        <w:rPr>
          <w:b/>
        </w:rPr>
      </w:pPr>
      <w:r>
        <w:rPr>
          <w:b/>
        </w:rPr>
        <w:t>PRIHODKI</w:t>
      </w:r>
    </w:p>
    <w:p w14:paraId="53A79DC7" w14:textId="77777777" w:rsidR="001B7660" w:rsidRDefault="001B7660">
      <w:pPr>
        <w:rPr>
          <w:b/>
        </w:rPr>
      </w:pPr>
    </w:p>
    <w:p w14:paraId="605CB67B" w14:textId="1BB63810" w:rsidR="001B7660" w:rsidRDefault="00000000">
      <w:pPr>
        <w:jc w:val="both"/>
      </w:pPr>
      <w:r>
        <w:t xml:space="preserve">Med prihodke štejemo prihodke iz naslova koncesijske dajatve, ki so predvideni s strani Študentske organizacije Slovenije (ŠOS), na podlagi poročil o fakturiranih prihodkov koncesionarjev. Prav tako klub predvideva, da bo sredstva prejel na področju razpisov s strani Mestne občine </w:t>
      </w:r>
      <w:r w:rsidR="00FB42D1">
        <w:t>Celje</w:t>
      </w:r>
      <w:r>
        <w:t xml:space="preserve"> in iz naslova pridobitne dejavnosti na projektih kluba. Sredstva za delovanje in projekte bomo ponovno poskušali pridobiti še s strani sponzorjev.</w:t>
      </w:r>
      <w:r w:rsidR="00FB42D1">
        <w:t xml:space="preserve"> Velik del prihodkov pa predstavlja tudi pridobitna dejavnost - MCC kavarna.</w:t>
      </w:r>
    </w:p>
    <w:p w14:paraId="5FD168B2" w14:textId="77777777" w:rsidR="001B7660" w:rsidRDefault="001B7660">
      <w:pPr>
        <w:jc w:val="both"/>
      </w:pPr>
    </w:p>
    <w:p w14:paraId="7FAA5099" w14:textId="77777777" w:rsidR="001B7660" w:rsidRDefault="00000000">
      <w:pPr>
        <w:numPr>
          <w:ilvl w:val="0"/>
          <w:numId w:val="2"/>
        </w:numPr>
        <w:jc w:val="both"/>
        <w:rPr>
          <w:b/>
        </w:rPr>
      </w:pPr>
      <w:r>
        <w:rPr>
          <w:b/>
        </w:rPr>
        <w:t>ODHODKI</w:t>
      </w:r>
    </w:p>
    <w:p w14:paraId="43E2F8EA" w14:textId="77777777" w:rsidR="001B7660" w:rsidRDefault="001B7660">
      <w:pPr>
        <w:jc w:val="both"/>
        <w:rPr>
          <w:b/>
        </w:rPr>
      </w:pPr>
    </w:p>
    <w:p w14:paraId="7574023F" w14:textId="77777777" w:rsidR="001B7660" w:rsidRDefault="00000000">
      <w:pPr>
        <w:jc w:val="both"/>
      </w:pPr>
      <w:r>
        <w:t xml:space="preserve">Odhodke za predvideno obdobje delimo na fiksni in variabilni del. </w:t>
      </w:r>
    </w:p>
    <w:p w14:paraId="7E871189" w14:textId="77777777" w:rsidR="001B7660" w:rsidRDefault="001B7660">
      <w:pPr>
        <w:jc w:val="both"/>
      </w:pPr>
    </w:p>
    <w:p w14:paraId="1EB8AF48" w14:textId="77777777" w:rsidR="001B7660" w:rsidRDefault="001B7660">
      <w:pPr>
        <w:jc w:val="both"/>
      </w:pPr>
    </w:p>
    <w:p w14:paraId="2E291009" w14:textId="77777777" w:rsidR="001B7660" w:rsidRDefault="00000000">
      <w:pPr>
        <w:jc w:val="both"/>
        <w:rPr>
          <w:b/>
        </w:rPr>
      </w:pPr>
      <w:r>
        <w:rPr>
          <w:b/>
        </w:rPr>
        <w:t>2.1. FIKSNI DEL</w:t>
      </w:r>
    </w:p>
    <w:p w14:paraId="7858E98E" w14:textId="77777777" w:rsidR="001B7660" w:rsidRDefault="001B7660">
      <w:pPr>
        <w:jc w:val="both"/>
        <w:rPr>
          <w:b/>
        </w:rPr>
      </w:pPr>
    </w:p>
    <w:p w14:paraId="0604E6F3" w14:textId="77777777" w:rsidR="001B7660" w:rsidRDefault="00000000">
      <w:pPr>
        <w:jc w:val="both"/>
      </w:pPr>
      <w:r>
        <w:t>Med fiksni del odhodkov štejemo strošek prostorov, v katerih deluje klub, stroške najemnin drugih prostorov, amortizacijo sredstev, stroške materiala, ki ga klub potrebuje za nemoteno delovanje, stroške reprezentance, honorarje iz naslova administrativnih del, ki so nujna za delovanje kluba in stroške financiranja drugih pravnih oseb. Stroški so predvideni glede na realizacijo preteklih let, ob upoštevanju rasti cen na trgu.</w:t>
      </w:r>
    </w:p>
    <w:p w14:paraId="051C9D39" w14:textId="77777777" w:rsidR="001B7660" w:rsidRDefault="001B7660">
      <w:pPr>
        <w:jc w:val="both"/>
      </w:pPr>
    </w:p>
    <w:p w14:paraId="35C835E0" w14:textId="77777777" w:rsidR="001B7660" w:rsidRDefault="001B7660">
      <w:pPr>
        <w:jc w:val="both"/>
      </w:pPr>
    </w:p>
    <w:p w14:paraId="5CC7A59E" w14:textId="77777777" w:rsidR="001B7660" w:rsidRDefault="00000000">
      <w:pPr>
        <w:jc w:val="both"/>
        <w:rPr>
          <w:b/>
        </w:rPr>
      </w:pPr>
      <w:r>
        <w:rPr>
          <w:b/>
        </w:rPr>
        <w:t>2.2. VARIABILNI DEL</w:t>
      </w:r>
    </w:p>
    <w:p w14:paraId="72299708" w14:textId="77777777" w:rsidR="001B7660" w:rsidRDefault="001B7660">
      <w:pPr>
        <w:jc w:val="both"/>
      </w:pPr>
    </w:p>
    <w:p w14:paraId="4093F8AE" w14:textId="77777777" w:rsidR="001B7660" w:rsidRDefault="00000000">
      <w:pPr>
        <w:jc w:val="both"/>
      </w:pPr>
      <w:r>
        <w:t xml:space="preserve">Med variabilni del odhodkov štejemo honorarje iz naslova projektnega delovanja kluba, razne subvencije in popuste, ki jih klub nudi članom in predvidene donacije in dotacije, ki jih bo klub podelil. Kot variabilni del štejemo tudi stroške delovanja vseh vsebinskih področij delovanja kluba (odborov). Delovanje vsakega posameznega odbora je podrobneje razloženo v nadaljevanju. Klub zraven manjših projektov vsako leto stremi k izvedbi večjih tradicionalnih projektov kluba, ki so prav tako podrobneje opredeljeni v nadaljevanju. Predvidevamo, da lahko največja morebitna odstopanja od finančnega načrta nastanejo ravno pri projektnem delovanju kluba. </w:t>
      </w:r>
    </w:p>
    <w:p w14:paraId="07B7FEE9" w14:textId="77777777" w:rsidR="001B7660" w:rsidRDefault="001B7660">
      <w:pPr>
        <w:jc w:val="both"/>
      </w:pPr>
    </w:p>
    <w:p w14:paraId="38BAE000" w14:textId="77777777" w:rsidR="001B7660" w:rsidRDefault="00000000">
      <w:pPr>
        <w:jc w:val="both"/>
        <w:rPr>
          <w:b/>
        </w:rPr>
      </w:pPr>
      <w:r>
        <w:rPr>
          <w:b/>
        </w:rPr>
        <w:t>2.2.1. Področje delovanja 1 (Odbor za socialo in izobraževanje)</w:t>
      </w:r>
    </w:p>
    <w:p w14:paraId="7430320B" w14:textId="77777777" w:rsidR="001B7660" w:rsidRDefault="001B7660">
      <w:pPr>
        <w:jc w:val="both"/>
        <w:rPr>
          <w:b/>
        </w:rPr>
      </w:pPr>
    </w:p>
    <w:p w14:paraId="77FCCC39" w14:textId="77777777" w:rsidR="001B7660" w:rsidRDefault="00000000">
      <w:pPr>
        <w:jc w:val="both"/>
      </w:pPr>
      <w:r>
        <w:t xml:space="preserve">Odbor za socialo in izobraževanje si bo v prvi vrsti prizadeval za izboljšanje socialnega položaja študentov z podeljevanjem socialnih pomoči in štipendij. Prav tako si bo prizadeval za organizacijo večjega števila brezplačnih predavanj in izobraževanj za dijake in študente ter </w:t>
      </w:r>
      <w:r>
        <w:lastRenderedPageBreak/>
        <w:t>udeležencem pri tem ponuditi tudi možnost pridobitve določene licence ali dovoljenj. Prizadevali si bomo za organizacijo novih projektov na področju sociale in izobraževanja, tako večjih kot manjših.</w:t>
      </w:r>
    </w:p>
    <w:p w14:paraId="3833AD34" w14:textId="77777777" w:rsidR="001B7660" w:rsidRDefault="001B7660">
      <w:pPr>
        <w:jc w:val="both"/>
      </w:pPr>
    </w:p>
    <w:p w14:paraId="31887F87" w14:textId="77777777" w:rsidR="001B7660" w:rsidRDefault="00000000">
      <w:pPr>
        <w:jc w:val="both"/>
      </w:pPr>
      <w:r>
        <w:t xml:space="preserve">Redno bomo spremljali novosti na področju šolstva in visokega šolstva in spremljali socialni status med dijaki in študenti, da se bomo lahko hitro in ažurno odzivali na potrebe. </w:t>
      </w:r>
    </w:p>
    <w:p w14:paraId="5C913D80" w14:textId="77777777" w:rsidR="001B7660" w:rsidRDefault="001B7660">
      <w:pPr>
        <w:jc w:val="both"/>
      </w:pPr>
    </w:p>
    <w:p w14:paraId="4AF14113" w14:textId="77777777" w:rsidR="001B7660" w:rsidRDefault="00000000">
      <w:pPr>
        <w:jc w:val="both"/>
      </w:pPr>
      <w:r>
        <w:t>Pripravili bomo bazo informacij za dijake in študente, ki jo bomo redno obnavljali, tako da bomo našim članom redno posredovali relevantne in pomembne informacije, kar se tiče socialnih in izobraževalnih zadev (štipendije, študenstki domovi, razpisi ipd).</w:t>
      </w:r>
    </w:p>
    <w:p w14:paraId="245A4D1F" w14:textId="77777777" w:rsidR="001B7660" w:rsidRDefault="001B7660">
      <w:pPr>
        <w:jc w:val="both"/>
      </w:pPr>
    </w:p>
    <w:p w14:paraId="374D6239" w14:textId="77777777" w:rsidR="001B7660" w:rsidRDefault="00000000">
      <w:pPr>
        <w:jc w:val="both"/>
      </w:pPr>
      <w:r>
        <w:t>Poiskali bomo potencialne partnerje ter se dogovorili za popustnik, hkrati pa bomo tega bolj razširili ter naredili privlačnejšega z ponudbo.</w:t>
      </w:r>
    </w:p>
    <w:p w14:paraId="2EBDF4E2" w14:textId="77777777" w:rsidR="001B7660" w:rsidRDefault="001B7660">
      <w:pPr>
        <w:jc w:val="both"/>
      </w:pPr>
    </w:p>
    <w:p w14:paraId="48684337" w14:textId="77777777" w:rsidR="001B7660" w:rsidRDefault="00000000">
      <w:pPr>
        <w:jc w:val="both"/>
      </w:pPr>
      <w:r>
        <w:t>Na lokalni ravni bomo poskušali vzpostaviti navezo z lokalnimi podjetji ter organizirati različne projekte, pri katerih bomo bodoče delojemalce predstavili delodajalcem.</w:t>
      </w:r>
    </w:p>
    <w:p w14:paraId="62E768E6" w14:textId="77777777" w:rsidR="001B7660" w:rsidRDefault="001B7660">
      <w:pPr>
        <w:jc w:val="both"/>
      </w:pPr>
    </w:p>
    <w:p w14:paraId="62B02A2D" w14:textId="16FCA352" w:rsidR="001B7660" w:rsidRDefault="00000000">
      <w:pPr>
        <w:jc w:val="both"/>
      </w:pPr>
      <w:r>
        <w:t xml:space="preserve">Na širši ravni se mora </w:t>
      </w:r>
      <w:r w:rsidR="00FB42D1">
        <w:t>klub</w:t>
      </w:r>
      <w:r>
        <w:t xml:space="preserve"> povezati z Kariernimi centri UL in UM, saj bi preko sodelovanja z njimi lahko pripravili veliko število izobraževalnih in koristnih projektov za študente in dijake.</w:t>
      </w:r>
    </w:p>
    <w:p w14:paraId="1B4EEC66" w14:textId="77777777" w:rsidR="001B7660" w:rsidRDefault="001B7660">
      <w:pPr>
        <w:jc w:val="both"/>
      </w:pPr>
    </w:p>
    <w:p w14:paraId="3DCFB5AF" w14:textId="77777777" w:rsidR="001B7660" w:rsidRDefault="00000000">
      <w:pPr>
        <w:jc w:val="both"/>
      </w:pPr>
      <w:r>
        <w:t>Organizirali bomo strokovno pomoč našim članom, kjer bodo lahko izvedeli vse potrebne informacije v zvezi s šolanjem, dobili pomoč pri izpolnjevanju obrazcev ter pomoč študentov prava pri reševanju morebitnih pravnih težav. Pri tem bi vzpostavili sodelovanje s PIP in Študentsko svetovalnico.</w:t>
      </w:r>
    </w:p>
    <w:p w14:paraId="6479CFFE" w14:textId="77777777" w:rsidR="001B7660" w:rsidRDefault="001B7660">
      <w:pPr>
        <w:jc w:val="both"/>
      </w:pPr>
    </w:p>
    <w:p w14:paraId="302D1FD0" w14:textId="77777777" w:rsidR="001B7660" w:rsidRDefault="001B7660">
      <w:pPr>
        <w:jc w:val="both"/>
        <w:rPr>
          <w:b/>
        </w:rPr>
      </w:pPr>
    </w:p>
    <w:p w14:paraId="4E2A2E8D" w14:textId="77777777" w:rsidR="001B7660" w:rsidRDefault="00000000">
      <w:pPr>
        <w:jc w:val="both"/>
        <w:rPr>
          <w:b/>
        </w:rPr>
      </w:pPr>
      <w:r>
        <w:rPr>
          <w:b/>
        </w:rPr>
        <w:t>2.2.2. Področje delovanja 2 (Odbor za rekreacijo)</w:t>
      </w:r>
    </w:p>
    <w:p w14:paraId="4348B5B5" w14:textId="77777777" w:rsidR="001B7660" w:rsidRDefault="001B7660">
      <w:pPr>
        <w:jc w:val="both"/>
        <w:rPr>
          <w:b/>
        </w:rPr>
      </w:pPr>
    </w:p>
    <w:p w14:paraId="67BF7622" w14:textId="77777777" w:rsidR="006E5815" w:rsidRDefault="006E5815" w:rsidP="006E5815">
      <w:pPr>
        <w:jc w:val="both"/>
      </w:pPr>
      <w:r>
        <w:t>Odbor za rekreacijo si bo prizadeval za spodbujanje telesne dejavnosti in zdrav način življenja med študenti in dijaki. Naš cilj je organizirati pester nabor športnih aktivnosti, rekreativnih dogodkov ter družabnih tekmovanj, ki bodo dostopni vsem članom.</w:t>
      </w:r>
    </w:p>
    <w:p w14:paraId="3723F056" w14:textId="77777777" w:rsidR="006E5815" w:rsidRDefault="006E5815" w:rsidP="006E5815">
      <w:pPr>
        <w:jc w:val="both"/>
      </w:pPr>
    </w:p>
    <w:p w14:paraId="78C7E1FD" w14:textId="77777777" w:rsidR="006E5815" w:rsidRDefault="006E5815" w:rsidP="006E5815">
      <w:pPr>
        <w:jc w:val="both"/>
      </w:pPr>
      <w:r>
        <w:t>Redno bomo organizirali športne dneve, pohode, tekaške dogodke, turnirje v ekipnih športih ter vadbene programe, kot so aerobika, joga, fitnes vadbe in drugi rekreativni treningi. Poseben poudarek bomo namenili vključevanju čim širšega kroga študentov, ne glede na njihovo fizično pripravljenost.</w:t>
      </w:r>
    </w:p>
    <w:p w14:paraId="2735A371" w14:textId="77777777" w:rsidR="006E5815" w:rsidRDefault="006E5815" w:rsidP="006E5815">
      <w:pPr>
        <w:jc w:val="both"/>
      </w:pPr>
    </w:p>
    <w:p w14:paraId="4FCBFBB1" w14:textId="77777777" w:rsidR="006E5815" w:rsidRDefault="006E5815" w:rsidP="006E5815">
      <w:pPr>
        <w:jc w:val="both"/>
      </w:pPr>
      <w:r>
        <w:t>Vzpostavili bomo mrežo partnerjev iz športnih centrov, fitnes studiev in društev, kjer bodo naši člani lahko uveljavljali popuste pri vadbah, najemih športnih objektov in nakupu športne opreme.</w:t>
      </w:r>
    </w:p>
    <w:p w14:paraId="5F83A6BE" w14:textId="77777777" w:rsidR="006E5815" w:rsidRDefault="006E5815" w:rsidP="006E5815">
      <w:pPr>
        <w:jc w:val="both"/>
      </w:pPr>
    </w:p>
    <w:p w14:paraId="58A0A103" w14:textId="77777777" w:rsidR="006E5815" w:rsidRDefault="006E5815" w:rsidP="006E5815">
      <w:pPr>
        <w:jc w:val="both"/>
      </w:pPr>
      <w:r>
        <w:t>Sodelovali bomo z lokalnimi športnimi klubi in organizacijami, da bi dijakom in študentom omogočili boljše možnosti za vključitev v različne športne dejavnosti. Prav tako bomo spodbujali prostovoljno sodelovanje v organizaciji dogodkov ter ponujali možnost pridobivanja certifikatov za športne inštruktorje ali vaditelje.</w:t>
      </w:r>
    </w:p>
    <w:p w14:paraId="254DCFB3" w14:textId="77777777" w:rsidR="006E5815" w:rsidRDefault="006E5815" w:rsidP="006E5815">
      <w:pPr>
        <w:jc w:val="both"/>
      </w:pPr>
    </w:p>
    <w:p w14:paraId="3525D72D" w14:textId="77777777" w:rsidR="006E5815" w:rsidRDefault="006E5815" w:rsidP="006E5815">
      <w:pPr>
        <w:jc w:val="both"/>
      </w:pPr>
      <w:r>
        <w:lastRenderedPageBreak/>
        <w:t>Posebno pozornost bomo namenili promociji zdravega načina življenja prek predavanj o športni prehrani, uravnoteženi prehrani in duševnem zdravju. Organizirali bomo delavnice za obvladovanje stresa ter programe za boljše spoprijemanje z izzivi študentskega življenja.</w:t>
      </w:r>
    </w:p>
    <w:p w14:paraId="07BCA853" w14:textId="77777777" w:rsidR="006E5815" w:rsidRDefault="006E5815" w:rsidP="006E5815">
      <w:pPr>
        <w:jc w:val="both"/>
      </w:pPr>
    </w:p>
    <w:p w14:paraId="6B923CDC" w14:textId="77777777" w:rsidR="006E5815" w:rsidRDefault="006E5815" w:rsidP="006E5815">
      <w:pPr>
        <w:jc w:val="both"/>
      </w:pPr>
      <w:r>
        <w:t>Naš odbor bo spremljal potrebe in želje članov ter skladno s tem pripravljal nove projekte in aktivnosti. Prizadevali si bomo za vključitev študentov z različnimi zanimanji in sposobnostmi ter jim omogočili prijetno, varno in spodbudno okolje za rekreacijo.</w:t>
      </w:r>
    </w:p>
    <w:p w14:paraId="6435B36A" w14:textId="77777777" w:rsidR="006E5815" w:rsidRDefault="006E5815" w:rsidP="006E5815">
      <w:pPr>
        <w:jc w:val="both"/>
      </w:pPr>
    </w:p>
    <w:p w14:paraId="7B30CE22" w14:textId="77777777" w:rsidR="006E5815" w:rsidRDefault="006E5815" w:rsidP="006E5815">
      <w:pPr>
        <w:jc w:val="both"/>
      </w:pPr>
      <w:r>
        <w:t>Z vzpostavitvijo spletne platforme bomo članom omogočili pregled nad razpoložljivimi športnimi aktivnostmi, prijavo na dogodke ter dostop do koristnih informacij in nasvetov. Prav tako bomo preko družbenih omrežij redno obveščali o aktualnih projektih, prireditvah in športnih novostih.</w:t>
      </w:r>
    </w:p>
    <w:p w14:paraId="1A60EC62" w14:textId="77777777" w:rsidR="006E5815" w:rsidRDefault="006E5815" w:rsidP="006E5815">
      <w:pPr>
        <w:jc w:val="both"/>
      </w:pPr>
    </w:p>
    <w:p w14:paraId="13593329" w14:textId="77777777" w:rsidR="006E5815" w:rsidRDefault="006E5815" w:rsidP="006E5815">
      <w:pPr>
        <w:jc w:val="both"/>
      </w:pPr>
      <w:r>
        <w:t>Naša vizija je ustvariti rekreativno okolje, ki spodbuja gibanje, zdrav življenjski slog ter grajenje medosebnih vezi skozi skupne športne aktivnosti in družabne dogodke.</w:t>
      </w:r>
    </w:p>
    <w:p w14:paraId="4A9E0C66" w14:textId="77777777" w:rsidR="001B7660" w:rsidRDefault="001B7660">
      <w:pPr>
        <w:jc w:val="both"/>
      </w:pPr>
    </w:p>
    <w:p w14:paraId="2C4E9513" w14:textId="77777777" w:rsidR="001B7660" w:rsidRDefault="001B7660">
      <w:pPr>
        <w:jc w:val="both"/>
      </w:pPr>
    </w:p>
    <w:p w14:paraId="5DB9C295" w14:textId="77777777" w:rsidR="001B7660" w:rsidRDefault="00000000">
      <w:pPr>
        <w:jc w:val="both"/>
        <w:rPr>
          <w:b/>
        </w:rPr>
      </w:pPr>
      <w:r>
        <w:rPr>
          <w:b/>
        </w:rPr>
        <w:t>2.2.3. Področje delovanja 3 (Odbor za kulturo)</w:t>
      </w:r>
    </w:p>
    <w:p w14:paraId="3A6AAF50" w14:textId="77777777" w:rsidR="001B7660" w:rsidRDefault="001B7660">
      <w:pPr>
        <w:jc w:val="both"/>
      </w:pPr>
    </w:p>
    <w:p w14:paraId="0CB24349" w14:textId="77777777" w:rsidR="006E5815" w:rsidRPr="006E5815" w:rsidRDefault="006E5815" w:rsidP="006E5815">
      <w:pPr>
        <w:jc w:val="both"/>
        <w:rPr>
          <w:bCs/>
        </w:rPr>
      </w:pPr>
      <w:r w:rsidRPr="006E5815">
        <w:rPr>
          <w:bCs/>
        </w:rPr>
        <w:t>Odbor za kulturo si bo prizadeval za spodbujanje kulturnega udejstvovanja in ustvarjalnosti med študenti ter dijaki. Naš cilj je organizirati raznolike kulturne dogodke, delavnice in projekte, ki bodo omogočili razvoj talentov ter bogatili kulturno življenje naših članov.</w:t>
      </w:r>
    </w:p>
    <w:p w14:paraId="2DCC0603" w14:textId="77777777" w:rsidR="006E5815" w:rsidRPr="006E5815" w:rsidRDefault="006E5815" w:rsidP="006E5815">
      <w:pPr>
        <w:jc w:val="both"/>
        <w:rPr>
          <w:bCs/>
        </w:rPr>
      </w:pPr>
    </w:p>
    <w:p w14:paraId="070F674D" w14:textId="77777777" w:rsidR="006E5815" w:rsidRPr="006E5815" w:rsidRDefault="006E5815" w:rsidP="006E5815">
      <w:pPr>
        <w:jc w:val="both"/>
        <w:rPr>
          <w:bCs/>
        </w:rPr>
      </w:pPr>
      <w:r w:rsidRPr="006E5815">
        <w:rPr>
          <w:bCs/>
        </w:rPr>
        <w:t>Redno bomo organizirali gledališke predstave, filmske večere, literarne večere, glasbene koncerte, umetniške razstave ter ustvarjalne delavnice. Poseben poudarek bomo namenili tudi manjšim kulturnim dogodkom, ki bodo spodbujali sodelovanje in ustvarjalnost članov.</w:t>
      </w:r>
    </w:p>
    <w:p w14:paraId="74FAB003" w14:textId="77777777" w:rsidR="006E5815" w:rsidRPr="006E5815" w:rsidRDefault="006E5815" w:rsidP="006E5815">
      <w:pPr>
        <w:jc w:val="both"/>
        <w:rPr>
          <w:bCs/>
        </w:rPr>
      </w:pPr>
    </w:p>
    <w:p w14:paraId="503F6863" w14:textId="77777777" w:rsidR="006E5815" w:rsidRPr="006E5815" w:rsidRDefault="006E5815" w:rsidP="006E5815">
      <w:pPr>
        <w:jc w:val="both"/>
        <w:rPr>
          <w:bCs/>
        </w:rPr>
      </w:pPr>
      <w:r w:rsidRPr="006E5815">
        <w:rPr>
          <w:bCs/>
        </w:rPr>
        <w:t>Vzpostavili bomo sodelovanje z lokalnimi kulturnimi institucijami, gledališči, galerijami in glasbenimi skupinami, kar bo članom omogočilo dostop do kulturnih vsebin po ugodnejših cenah ter sodelovanje pri kulturnih projektih.</w:t>
      </w:r>
    </w:p>
    <w:p w14:paraId="2B947D33" w14:textId="77777777" w:rsidR="006E5815" w:rsidRPr="006E5815" w:rsidRDefault="006E5815" w:rsidP="006E5815">
      <w:pPr>
        <w:jc w:val="both"/>
        <w:rPr>
          <w:bCs/>
        </w:rPr>
      </w:pPr>
    </w:p>
    <w:p w14:paraId="7A93E231" w14:textId="77777777" w:rsidR="006E5815" w:rsidRPr="006E5815" w:rsidRDefault="006E5815" w:rsidP="006E5815">
      <w:pPr>
        <w:jc w:val="both"/>
        <w:rPr>
          <w:bCs/>
        </w:rPr>
      </w:pPr>
      <w:r w:rsidRPr="006E5815">
        <w:rPr>
          <w:bCs/>
        </w:rPr>
        <w:t>Sodelovali bomo tudi z različnimi ustvarjalnimi posamezniki in skupinami, da bomo članom omogočili predstavitev njihovih del ter spodbudili njihovo umetniško rast. Prizadevali si bomo za vključitev različnih umetniških zvrsti, kot so likovna, literarna, glasbena in uprizoritvena umetnost.</w:t>
      </w:r>
    </w:p>
    <w:p w14:paraId="16597BBF" w14:textId="77777777" w:rsidR="006E5815" w:rsidRPr="006E5815" w:rsidRDefault="006E5815" w:rsidP="006E5815">
      <w:pPr>
        <w:jc w:val="both"/>
        <w:rPr>
          <w:bCs/>
        </w:rPr>
      </w:pPr>
    </w:p>
    <w:p w14:paraId="01ED114D" w14:textId="77777777" w:rsidR="006E5815" w:rsidRPr="006E5815" w:rsidRDefault="006E5815" w:rsidP="006E5815">
      <w:pPr>
        <w:jc w:val="both"/>
        <w:rPr>
          <w:bCs/>
        </w:rPr>
      </w:pPr>
      <w:r w:rsidRPr="006E5815">
        <w:rPr>
          <w:bCs/>
        </w:rPr>
        <w:t>Organizirali bomo kulturne izlete, obiske muzejev, galerij in kulturnih dogodkov, s čimer bomo širili obzorja članov ter jih spodbujali k aktivni udeležbi v kulturnem življenju.</w:t>
      </w:r>
    </w:p>
    <w:p w14:paraId="7EBD7250" w14:textId="77777777" w:rsidR="006E5815" w:rsidRPr="006E5815" w:rsidRDefault="006E5815" w:rsidP="006E5815">
      <w:pPr>
        <w:jc w:val="both"/>
        <w:rPr>
          <w:bCs/>
        </w:rPr>
      </w:pPr>
    </w:p>
    <w:p w14:paraId="44D761DF" w14:textId="77777777" w:rsidR="006E5815" w:rsidRPr="006E5815" w:rsidRDefault="006E5815" w:rsidP="006E5815">
      <w:pPr>
        <w:jc w:val="both"/>
        <w:rPr>
          <w:bCs/>
        </w:rPr>
      </w:pPr>
      <w:r w:rsidRPr="006E5815">
        <w:rPr>
          <w:bCs/>
        </w:rPr>
        <w:t>Naš odbor bo spremljal aktualne kulturne dogodke ter člane redno obveščal o priložnostih za kulturno udejstvovanje prek spletne platforme in družbenih omrežij.</w:t>
      </w:r>
    </w:p>
    <w:p w14:paraId="15D28DB1" w14:textId="77777777" w:rsidR="006E5815" w:rsidRPr="006E5815" w:rsidRDefault="006E5815" w:rsidP="006E5815">
      <w:pPr>
        <w:jc w:val="both"/>
        <w:rPr>
          <w:bCs/>
        </w:rPr>
      </w:pPr>
    </w:p>
    <w:p w14:paraId="46650D2D" w14:textId="4992856F" w:rsidR="001B7660" w:rsidRDefault="006E5815" w:rsidP="006E5815">
      <w:pPr>
        <w:jc w:val="both"/>
        <w:rPr>
          <w:bCs/>
        </w:rPr>
      </w:pPr>
      <w:r w:rsidRPr="006E5815">
        <w:rPr>
          <w:bCs/>
        </w:rPr>
        <w:t>Naša vizija je ustvariti dinamično in ustvarjalno kulturno okolje, kjer bodo študenti in dijaki lahko izražali svojo ustvarjalnost, razvijali svoje talente ter aktivno sodelovali pri oblikovanju kulturne skupnosti.</w:t>
      </w:r>
    </w:p>
    <w:p w14:paraId="6BE75308" w14:textId="77777777" w:rsidR="00D70B45" w:rsidRDefault="00D70B45" w:rsidP="006E5815">
      <w:pPr>
        <w:jc w:val="both"/>
        <w:rPr>
          <w:bCs/>
        </w:rPr>
      </w:pPr>
    </w:p>
    <w:p w14:paraId="75FDF528" w14:textId="77777777" w:rsidR="00D70B45" w:rsidRPr="006E5815" w:rsidRDefault="00D70B45" w:rsidP="006E5815">
      <w:pPr>
        <w:jc w:val="both"/>
        <w:rPr>
          <w:bCs/>
        </w:rPr>
      </w:pPr>
    </w:p>
    <w:p w14:paraId="67E47A97" w14:textId="77777777" w:rsidR="006E5815" w:rsidRDefault="006E5815">
      <w:pPr>
        <w:jc w:val="both"/>
        <w:rPr>
          <w:b/>
        </w:rPr>
      </w:pPr>
    </w:p>
    <w:p w14:paraId="2DB760FF" w14:textId="77777777" w:rsidR="001B7660" w:rsidRDefault="00000000">
      <w:pPr>
        <w:jc w:val="both"/>
        <w:rPr>
          <w:b/>
        </w:rPr>
      </w:pPr>
      <w:r>
        <w:rPr>
          <w:b/>
        </w:rPr>
        <w:lastRenderedPageBreak/>
        <w:t>2.2.4. Področje delovanja 4 (Odbor za informiranje)</w:t>
      </w:r>
    </w:p>
    <w:p w14:paraId="6F10F4D2" w14:textId="77777777" w:rsidR="001B7660" w:rsidRDefault="001B7660">
      <w:pPr>
        <w:jc w:val="both"/>
      </w:pPr>
    </w:p>
    <w:p w14:paraId="0D058497" w14:textId="77777777" w:rsidR="006E5815" w:rsidRDefault="006E5815" w:rsidP="006E5815">
      <w:pPr>
        <w:jc w:val="both"/>
      </w:pPr>
      <w:r>
        <w:t>Odbor za informiranje si bo prizadeval za učinkovito in pregledno obveščanje študentov in dijakov o vseh pomembnih dogodkih, projektih, možnostih izobraževanja, socialnih pravicah ter kulturnih in športnih dejavnostih. Naš cilj je zagotoviti pravočasne, natančne in dostopne informacije vsem članom.</w:t>
      </w:r>
    </w:p>
    <w:p w14:paraId="27BC555F" w14:textId="77777777" w:rsidR="006E5815" w:rsidRDefault="006E5815" w:rsidP="006E5815">
      <w:pPr>
        <w:jc w:val="both"/>
      </w:pPr>
    </w:p>
    <w:p w14:paraId="7F23E00B" w14:textId="77777777" w:rsidR="006E5815" w:rsidRDefault="006E5815" w:rsidP="006E5815">
      <w:pPr>
        <w:jc w:val="both"/>
      </w:pPr>
      <w:r>
        <w:t>Vzpostavili bomo celovito informacijsko platformo, kjer bodo člani lahko našli vse ključne informacije o aktivnostih odborov, razpisih za štipendije, možnostih za izobraževanja, tekmovanjih in drugih aktualnih dogodkih. Informacijska platforma bo zajemala spletno stran, elektronske novice in profile na družbenih omrežjih.</w:t>
      </w:r>
    </w:p>
    <w:p w14:paraId="1E571197" w14:textId="77777777" w:rsidR="006E5815" w:rsidRDefault="006E5815" w:rsidP="006E5815">
      <w:pPr>
        <w:jc w:val="both"/>
      </w:pPr>
    </w:p>
    <w:p w14:paraId="0D4A909F" w14:textId="77777777" w:rsidR="006E5815" w:rsidRDefault="006E5815" w:rsidP="006E5815">
      <w:pPr>
        <w:jc w:val="both"/>
      </w:pPr>
      <w:r>
        <w:t>Redno bomo pripravljali informativne objave, mesečne biltene, novice in vodiče, ki bodo dostopni prek vseh komunikacijskih kanalov. Prav tako bomo organizirali informativne dneve in predstavitve, kjer bodo študenti in dijaki dobili odgovore na vsa aktualna vprašanja.</w:t>
      </w:r>
    </w:p>
    <w:p w14:paraId="009AD12C" w14:textId="77777777" w:rsidR="006E5815" w:rsidRDefault="006E5815" w:rsidP="006E5815">
      <w:pPr>
        <w:jc w:val="both"/>
      </w:pPr>
    </w:p>
    <w:p w14:paraId="4E573B4F" w14:textId="77777777" w:rsidR="006E5815" w:rsidRDefault="006E5815" w:rsidP="006E5815">
      <w:pPr>
        <w:jc w:val="both"/>
      </w:pPr>
      <w:r>
        <w:t>Sodelovali bomo z lokalnimi in nacionalnimi mediji ter partnerskimi organizacijami, da bomo informacije o projektih in dejavnostih posredovali čim širšemu krogu mladih. V ta namen bomo pripravljali tudi tiskane in digitalne promocijske materiale.</w:t>
      </w:r>
    </w:p>
    <w:p w14:paraId="038B13A1" w14:textId="77777777" w:rsidR="006E5815" w:rsidRDefault="006E5815" w:rsidP="006E5815">
      <w:pPr>
        <w:jc w:val="both"/>
      </w:pPr>
    </w:p>
    <w:p w14:paraId="097CC2D6" w14:textId="77777777" w:rsidR="006E5815" w:rsidRDefault="006E5815" w:rsidP="006E5815">
      <w:pPr>
        <w:jc w:val="both"/>
      </w:pPr>
      <w:r>
        <w:t>Vzpostavili bomo sistem povratnih informacij, kjer bodo člani lahko podajali svoje predloge, mnenja in vprašanja, na katera bomo hitro in ustrezno odgovarjali.</w:t>
      </w:r>
    </w:p>
    <w:p w14:paraId="124B39D4" w14:textId="77777777" w:rsidR="006E5815" w:rsidRDefault="006E5815" w:rsidP="006E5815">
      <w:pPr>
        <w:jc w:val="both"/>
      </w:pPr>
    </w:p>
    <w:p w14:paraId="6AF62253" w14:textId="77777777" w:rsidR="006E5815" w:rsidRDefault="006E5815" w:rsidP="006E5815">
      <w:pPr>
        <w:jc w:val="both"/>
      </w:pPr>
      <w:r>
        <w:t>Odbor bo organiziral tudi delavnice na področju digitalnih medijev, upravljanja družbenih omrežij in komunikacijskih veščin, s čimer bomo spodbujali digitalno pismenost ter izboljšali obveščanje znotraj organizacije.</w:t>
      </w:r>
    </w:p>
    <w:p w14:paraId="7F8FBFB6" w14:textId="77777777" w:rsidR="006E5815" w:rsidRDefault="006E5815" w:rsidP="006E5815">
      <w:pPr>
        <w:jc w:val="both"/>
      </w:pPr>
    </w:p>
    <w:p w14:paraId="788D027D" w14:textId="48BAA92B" w:rsidR="001B7660" w:rsidRDefault="006E5815" w:rsidP="006E5815">
      <w:pPr>
        <w:jc w:val="both"/>
      </w:pPr>
      <w:r>
        <w:t>Naša vizija je ustvariti informacijsko središče, ki bo študentom in dijakom omogočilo enostaven dostop do vseh pomembnih informacij ter prispevalo k večji informiranosti, povezanosti in aktivnemu sodelovanju v različnih projektih.</w:t>
      </w:r>
    </w:p>
    <w:p w14:paraId="0FAFA91E" w14:textId="77777777" w:rsidR="001B7660" w:rsidRDefault="001B7660">
      <w:pPr>
        <w:jc w:val="both"/>
      </w:pPr>
    </w:p>
    <w:p w14:paraId="169F223B" w14:textId="77777777" w:rsidR="001B7660" w:rsidRDefault="001B7660">
      <w:pPr>
        <w:jc w:val="both"/>
      </w:pPr>
    </w:p>
    <w:p w14:paraId="71F0E1FC" w14:textId="77777777" w:rsidR="001B7660" w:rsidRDefault="001B7660">
      <w:pPr>
        <w:jc w:val="both"/>
      </w:pPr>
    </w:p>
    <w:p w14:paraId="411A755C" w14:textId="77777777" w:rsidR="001B7660" w:rsidRDefault="00000000">
      <w:pPr>
        <w:jc w:val="both"/>
        <w:rPr>
          <w:b/>
        </w:rPr>
      </w:pPr>
      <w:r>
        <w:rPr>
          <w:b/>
        </w:rPr>
        <w:t>2.2.5. Področje delovanja 5 (Odbor za interesne dejavnosti in dijaške aktivnosti)</w:t>
      </w:r>
    </w:p>
    <w:p w14:paraId="2F152B28" w14:textId="77777777" w:rsidR="001B7660" w:rsidRDefault="001B7660">
      <w:pPr>
        <w:jc w:val="both"/>
        <w:rPr>
          <w:b/>
        </w:rPr>
      </w:pPr>
    </w:p>
    <w:p w14:paraId="01902A4C" w14:textId="77777777" w:rsidR="00324AC5" w:rsidRDefault="00324AC5" w:rsidP="00324AC5">
      <w:pPr>
        <w:jc w:val="both"/>
      </w:pPr>
    </w:p>
    <w:p w14:paraId="12B364A1" w14:textId="77777777" w:rsidR="00324AC5" w:rsidRDefault="00324AC5" w:rsidP="00324AC5">
      <w:pPr>
        <w:jc w:val="both"/>
      </w:pPr>
      <w:r>
        <w:t>Odbor za interesne dejavnosti in dijaške aktivnosti si bo prizadeval za razvoj in spodbujanje interesnih dejavnosti ter aktivno vključevanje dijakov in študentov v različne projekte, dogodke in aktivnosti. Naš cilj je ustvariti pester in privlačen program, ki bo omogočil osebni in družbeni razvoj naših članov.</w:t>
      </w:r>
    </w:p>
    <w:p w14:paraId="07281EC1" w14:textId="77777777" w:rsidR="00324AC5" w:rsidRDefault="00324AC5" w:rsidP="00324AC5">
      <w:pPr>
        <w:jc w:val="both"/>
      </w:pPr>
    </w:p>
    <w:p w14:paraId="29307BD0" w14:textId="50FD4752" w:rsidR="00324AC5" w:rsidRDefault="00324AC5" w:rsidP="00324AC5">
      <w:pPr>
        <w:jc w:val="both"/>
      </w:pPr>
      <w:r>
        <w:t>Organizacija dogodkov in aktivnosti:</w:t>
      </w:r>
    </w:p>
    <w:p w14:paraId="440AA468" w14:textId="77777777" w:rsidR="00324AC5" w:rsidRDefault="00324AC5" w:rsidP="00324AC5">
      <w:pPr>
        <w:jc w:val="both"/>
      </w:pPr>
      <w:r>
        <w:t>Redno bomo organizirali različne dogodke, kot so tematski večeri, ustvarjalne delavnice, izobraževalne ekskurzije, družabne igre, kvize, filmske večere ter druge prostočasne dejavnosti, ki bodo spodbujale medsebojno povezovanje in kreativnost.</w:t>
      </w:r>
    </w:p>
    <w:p w14:paraId="6751F0B3" w14:textId="77777777" w:rsidR="00324AC5" w:rsidRDefault="00324AC5" w:rsidP="00324AC5">
      <w:pPr>
        <w:jc w:val="both"/>
      </w:pPr>
    </w:p>
    <w:p w14:paraId="4D8BED20" w14:textId="083157B7" w:rsidR="00324AC5" w:rsidRDefault="00324AC5" w:rsidP="00324AC5">
      <w:pPr>
        <w:jc w:val="both"/>
      </w:pPr>
      <w:r>
        <w:t>Razvoj interesnih skupin:</w:t>
      </w:r>
    </w:p>
    <w:p w14:paraId="0C14C643" w14:textId="77777777" w:rsidR="00324AC5" w:rsidRDefault="00324AC5" w:rsidP="00324AC5">
      <w:pPr>
        <w:jc w:val="both"/>
      </w:pPr>
      <w:r>
        <w:lastRenderedPageBreak/>
        <w:t>Spodbujali bomo ustanavljanje in delovanje interesnih skupin, kjer bodo člani lahko razvijali svoje talente in sledili svojim interesom. Skupine bodo lahko usmerjene v različna področja, kot so glasba, gledališče, umetnost, književnost, znanost, tehnika, kulinarika in mnoge druge.</w:t>
      </w:r>
    </w:p>
    <w:p w14:paraId="14069F75" w14:textId="77777777" w:rsidR="00324AC5" w:rsidRDefault="00324AC5" w:rsidP="00324AC5">
      <w:pPr>
        <w:jc w:val="both"/>
      </w:pPr>
    </w:p>
    <w:p w14:paraId="5D1FF7EF" w14:textId="3FD54663" w:rsidR="00324AC5" w:rsidRDefault="00324AC5" w:rsidP="00324AC5">
      <w:pPr>
        <w:jc w:val="both"/>
      </w:pPr>
      <w:r>
        <w:t>Podpora projektom članov:</w:t>
      </w:r>
    </w:p>
    <w:p w14:paraId="2E778103" w14:textId="77777777" w:rsidR="00324AC5" w:rsidRDefault="00324AC5" w:rsidP="00324AC5">
      <w:pPr>
        <w:jc w:val="both"/>
      </w:pPr>
      <w:r>
        <w:t>Odbor bo podprl in pomagal pri organizaciji projektov, ki jih bodo predlagali člani. Nudili bomo logistično, organizacijsko in finančno pomoč za izvedbo projektov, ki bodo prispevali k razvoju in promociji različnih interesnih dejavnosti.</w:t>
      </w:r>
    </w:p>
    <w:p w14:paraId="399D2D3A" w14:textId="77777777" w:rsidR="00324AC5" w:rsidRDefault="00324AC5" w:rsidP="00324AC5">
      <w:pPr>
        <w:jc w:val="both"/>
      </w:pPr>
    </w:p>
    <w:p w14:paraId="5DDCDB71" w14:textId="555392B0" w:rsidR="00324AC5" w:rsidRDefault="00324AC5" w:rsidP="00324AC5">
      <w:pPr>
        <w:jc w:val="both"/>
      </w:pPr>
      <w:r>
        <w:t>Povezovanje s šolami in mladinskimi organizacijami:</w:t>
      </w:r>
    </w:p>
    <w:p w14:paraId="7CDB61ED" w14:textId="77777777" w:rsidR="00324AC5" w:rsidRDefault="00324AC5" w:rsidP="00324AC5">
      <w:pPr>
        <w:jc w:val="both"/>
      </w:pPr>
      <w:r>
        <w:t>Vzpostavili bomo sodelovanje s šolami, mladinskimi centri in drugimi organizacijami, ki delujejo na področju interesnih dejavnosti, s čimer bomo omogočili širšo dostopnost do različnih aktivnosti in virov.</w:t>
      </w:r>
    </w:p>
    <w:p w14:paraId="0748C62D" w14:textId="77777777" w:rsidR="00324AC5" w:rsidRDefault="00324AC5" w:rsidP="00324AC5">
      <w:pPr>
        <w:jc w:val="both"/>
      </w:pPr>
    </w:p>
    <w:p w14:paraId="0DE7503E" w14:textId="26A5DFED" w:rsidR="00324AC5" w:rsidRDefault="00324AC5" w:rsidP="00324AC5">
      <w:pPr>
        <w:jc w:val="both"/>
      </w:pPr>
      <w:r>
        <w:t>Spodbujanje prostovoljstva:</w:t>
      </w:r>
    </w:p>
    <w:p w14:paraId="7DFE0E38" w14:textId="77777777" w:rsidR="00324AC5" w:rsidRDefault="00324AC5" w:rsidP="00324AC5">
      <w:pPr>
        <w:jc w:val="both"/>
      </w:pPr>
      <w:r>
        <w:t>Spodbujali bomo prostovoljno delo članov pri organizaciji dogodkov ter sodelovanje pri različnih dobrodelnih in družbeno odgovornih projektih.</w:t>
      </w:r>
    </w:p>
    <w:p w14:paraId="16748749" w14:textId="77777777" w:rsidR="00324AC5" w:rsidRDefault="00324AC5" w:rsidP="00324AC5">
      <w:pPr>
        <w:jc w:val="both"/>
      </w:pPr>
    </w:p>
    <w:p w14:paraId="0F76C8A0" w14:textId="57D98716" w:rsidR="00324AC5" w:rsidRDefault="00324AC5" w:rsidP="00324AC5">
      <w:pPr>
        <w:jc w:val="both"/>
      </w:pPr>
      <w:r>
        <w:t>Informiranje in promocija:</w:t>
      </w:r>
    </w:p>
    <w:p w14:paraId="5AFB5214" w14:textId="77777777" w:rsidR="00324AC5" w:rsidRDefault="00324AC5" w:rsidP="00324AC5">
      <w:pPr>
        <w:jc w:val="both"/>
      </w:pPr>
      <w:r>
        <w:t>Redno bomo obveščali člane o aktualnih dogodkih in priložnostih preko spletne strani, elektronskih novic in družbenih omrežij. Organizirali bomo tudi informativne dogodke, kjer bodo člani lahko dobili podrobne informacije o aktualnih dejavnostih.</w:t>
      </w:r>
    </w:p>
    <w:p w14:paraId="7688ACB1" w14:textId="77777777" w:rsidR="00324AC5" w:rsidRDefault="00324AC5" w:rsidP="00324AC5">
      <w:pPr>
        <w:jc w:val="both"/>
      </w:pPr>
    </w:p>
    <w:p w14:paraId="745603ED" w14:textId="77777777" w:rsidR="00324AC5" w:rsidRDefault="00324AC5" w:rsidP="00324AC5">
      <w:pPr>
        <w:jc w:val="both"/>
      </w:pPr>
      <w:r>
        <w:t>Naša vizija je ustvariti spodbudno okolje, kjer bodo mladi lahko razvijali svoje interese, pridobivali nova znanja, sklepali prijateljstva ter aktivno in ustvarjalno preživljali prosti čas.</w:t>
      </w:r>
    </w:p>
    <w:p w14:paraId="66E75FB4" w14:textId="77777777" w:rsidR="001B7660" w:rsidRDefault="001B7660">
      <w:pPr>
        <w:jc w:val="both"/>
      </w:pPr>
    </w:p>
    <w:p w14:paraId="554F5C00" w14:textId="77777777" w:rsidR="001B7660" w:rsidRDefault="001B7660">
      <w:pPr>
        <w:jc w:val="both"/>
      </w:pPr>
    </w:p>
    <w:p w14:paraId="60893D25" w14:textId="63836948" w:rsidR="001B7660" w:rsidRDefault="00000000">
      <w:pPr>
        <w:jc w:val="both"/>
        <w:rPr>
          <w:b/>
        </w:rPr>
      </w:pPr>
      <w:r>
        <w:rPr>
          <w:b/>
        </w:rPr>
        <w:t xml:space="preserve">2.2.6. Večji projekt 1 </w:t>
      </w:r>
      <w:r w:rsidR="00324AC5">
        <w:rPr>
          <w:b/>
        </w:rPr>
        <w:t>MCC Kavarna</w:t>
      </w:r>
    </w:p>
    <w:p w14:paraId="243B9E9B" w14:textId="77777777" w:rsidR="00324AC5" w:rsidRDefault="00324AC5" w:rsidP="00324AC5">
      <w:pPr>
        <w:jc w:val="both"/>
      </w:pPr>
    </w:p>
    <w:p w14:paraId="2631284E" w14:textId="77777777" w:rsidR="00324AC5" w:rsidRDefault="00324AC5" w:rsidP="00324AC5">
      <w:pPr>
        <w:jc w:val="both"/>
      </w:pPr>
      <w:r>
        <w:t>MCC Kavarna je večnamenski prostor, zasnovan kot središče za druženje, ustvarjanje in kulturne dejavnosti. Projekt je namenjen študentom, dijakom in širši javnosti, ki iščejo prijetno okolje za sprostitev, učenje, ustvarjanje ter družbene in kulturne dogodke.</w:t>
      </w:r>
    </w:p>
    <w:p w14:paraId="46E3F3AE" w14:textId="77777777" w:rsidR="00324AC5" w:rsidRDefault="00324AC5" w:rsidP="00324AC5">
      <w:pPr>
        <w:jc w:val="both"/>
      </w:pPr>
    </w:p>
    <w:p w14:paraId="32082EA8" w14:textId="538D98C3" w:rsidR="00324AC5" w:rsidRDefault="001849EE" w:rsidP="00324AC5">
      <w:pPr>
        <w:jc w:val="both"/>
      </w:pPr>
      <w:r>
        <w:t>Cilji projekta:</w:t>
      </w:r>
    </w:p>
    <w:p w14:paraId="7EF2B1B4" w14:textId="77777777" w:rsidR="00324AC5" w:rsidRDefault="00324AC5" w:rsidP="00324AC5">
      <w:pPr>
        <w:jc w:val="both"/>
      </w:pPr>
      <w:r>
        <w:t>- Ustvariti prijeten prostor za študente, dijake in lokalno skupnost.</w:t>
      </w:r>
    </w:p>
    <w:p w14:paraId="3F983BF4" w14:textId="77777777" w:rsidR="00324AC5" w:rsidRDefault="00324AC5" w:rsidP="00324AC5">
      <w:pPr>
        <w:jc w:val="both"/>
      </w:pPr>
      <w:r>
        <w:t>- Spodbujati kulturne, izobraževalne in ustvarjalne aktivnosti.</w:t>
      </w:r>
    </w:p>
    <w:p w14:paraId="4E40D954" w14:textId="77777777" w:rsidR="00324AC5" w:rsidRDefault="00324AC5" w:rsidP="00324AC5">
      <w:pPr>
        <w:jc w:val="both"/>
      </w:pPr>
      <w:r>
        <w:t>- Ponuditi platformo za predstavitev lokalnih umetnikov in ustvarjalcev.</w:t>
      </w:r>
    </w:p>
    <w:p w14:paraId="28DE559E" w14:textId="77777777" w:rsidR="00324AC5" w:rsidRDefault="00324AC5" w:rsidP="00324AC5">
      <w:pPr>
        <w:jc w:val="both"/>
      </w:pPr>
      <w:r>
        <w:t>- Omogočiti neformalno učenje, mreženje in izmenjavo idej.</w:t>
      </w:r>
    </w:p>
    <w:p w14:paraId="748749AA" w14:textId="77777777" w:rsidR="00324AC5" w:rsidRDefault="00324AC5" w:rsidP="00324AC5">
      <w:pPr>
        <w:jc w:val="both"/>
      </w:pPr>
    </w:p>
    <w:p w14:paraId="0521F29A" w14:textId="70BE581C" w:rsidR="00324AC5" w:rsidRDefault="00324AC5" w:rsidP="00324AC5">
      <w:pPr>
        <w:jc w:val="both"/>
      </w:pPr>
      <w:r>
        <w:t>Programske dejavnosti:</w:t>
      </w:r>
    </w:p>
    <w:p w14:paraId="6AEED9CD" w14:textId="77777777" w:rsidR="00324AC5" w:rsidRDefault="00324AC5" w:rsidP="00324AC5">
      <w:pPr>
        <w:jc w:val="both"/>
      </w:pPr>
      <w:r>
        <w:t xml:space="preserve">   - Glasbeni večeri, literarni večeri, filmski večeri, gledališke predstave.</w:t>
      </w:r>
    </w:p>
    <w:p w14:paraId="682688BB" w14:textId="77777777" w:rsidR="00324AC5" w:rsidRDefault="00324AC5" w:rsidP="00324AC5">
      <w:pPr>
        <w:jc w:val="both"/>
      </w:pPr>
      <w:r>
        <w:t xml:space="preserve">   - Umetniške razstave in fotografski natečaji.</w:t>
      </w:r>
    </w:p>
    <w:p w14:paraId="43F87708" w14:textId="77777777" w:rsidR="00324AC5" w:rsidRDefault="00324AC5" w:rsidP="00324AC5">
      <w:pPr>
        <w:jc w:val="both"/>
      </w:pPr>
      <w:r>
        <w:t xml:space="preserve">   - Tečaji fotografije, ustvarjalnega pisanja, oblikovanja, kuhanja.</w:t>
      </w:r>
    </w:p>
    <w:p w14:paraId="1A3330A0" w14:textId="514730D1" w:rsidR="00324AC5" w:rsidRDefault="00324AC5" w:rsidP="00324AC5">
      <w:pPr>
        <w:jc w:val="both"/>
      </w:pPr>
      <w:r>
        <w:t xml:space="preserve">   - Delavnice za osebni razvoj in poslovne veščine.</w:t>
      </w:r>
    </w:p>
    <w:p w14:paraId="162A0A18" w14:textId="77777777" w:rsidR="00324AC5" w:rsidRDefault="00324AC5" w:rsidP="00324AC5">
      <w:pPr>
        <w:jc w:val="both"/>
      </w:pPr>
      <w:r>
        <w:t xml:space="preserve">   - Tematski večeri, kvizi, igre družabnih iger.</w:t>
      </w:r>
    </w:p>
    <w:p w14:paraId="65D1F6F6" w14:textId="77777777" w:rsidR="00324AC5" w:rsidRDefault="00324AC5" w:rsidP="00324AC5">
      <w:pPr>
        <w:jc w:val="both"/>
      </w:pPr>
      <w:r>
        <w:t xml:space="preserve">   - Dobrodelni dogodki in sejemski dnevi.</w:t>
      </w:r>
    </w:p>
    <w:p w14:paraId="02749A4E" w14:textId="77777777" w:rsidR="00324AC5" w:rsidRDefault="00324AC5" w:rsidP="00324AC5">
      <w:pPr>
        <w:jc w:val="both"/>
      </w:pPr>
      <w:r>
        <w:t xml:space="preserve">   - Gostovanje lokalnih umetnikov, ustvarjalcev in nevladnih organizacij.</w:t>
      </w:r>
    </w:p>
    <w:p w14:paraId="4E5051B1" w14:textId="77777777" w:rsidR="00324AC5" w:rsidRDefault="00324AC5" w:rsidP="00324AC5">
      <w:pPr>
        <w:jc w:val="both"/>
      </w:pPr>
      <w:r>
        <w:t xml:space="preserve">   - Sodelovanje s šolami in mladinskimi organizacijami.</w:t>
      </w:r>
    </w:p>
    <w:p w14:paraId="7A5AC559" w14:textId="77777777" w:rsidR="00324AC5" w:rsidRDefault="00324AC5" w:rsidP="00324AC5">
      <w:pPr>
        <w:jc w:val="both"/>
      </w:pPr>
    </w:p>
    <w:p w14:paraId="0751D435" w14:textId="0DA276FF" w:rsidR="00324AC5" w:rsidRDefault="00324AC5" w:rsidP="00324AC5">
      <w:pPr>
        <w:jc w:val="both"/>
      </w:pPr>
      <w:r>
        <w:t>Infrastruktura in oprema:</w:t>
      </w:r>
    </w:p>
    <w:p w14:paraId="6946A5E1" w14:textId="77777777" w:rsidR="00324AC5" w:rsidRDefault="00324AC5" w:rsidP="00324AC5">
      <w:pPr>
        <w:jc w:val="both"/>
      </w:pPr>
      <w:r>
        <w:t>- Prostorna notranjost z udobnim pohištvom.</w:t>
      </w:r>
    </w:p>
    <w:p w14:paraId="5656A485" w14:textId="77777777" w:rsidR="00324AC5" w:rsidRDefault="00324AC5" w:rsidP="00324AC5">
      <w:pPr>
        <w:jc w:val="both"/>
      </w:pPr>
      <w:r>
        <w:t>- Oder za nastope in predstavitve.</w:t>
      </w:r>
    </w:p>
    <w:p w14:paraId="54F25EDA" w14:textId="77777777" w:rsidR="00324AC5" w:rsidRDefault="00324AC5" w:rsidP="00324AC5">
      <w:pPr>
        <w:jc w:val="both"/>
      </w:pPr>
      <w:r>
        <w:t>- Razstavni prostor za umetniška dela.</w:t>
      </w:r>
    </w:p>
    <w:p w14:paraId="712DB78B" w14:textId="77777777" w:rsidR="00324AC5" w:rsidRDefault="00324AC5" w:rsidP="00324AC5">
      <w:pPr>
        <w:jc w:val="both"/>
      </w:pPr>
      <w:r>
        <w:t>- Brezplačen Wi-Fi in delovni kotički.</w:t>
      </w:r>
    </w:p>
    <w:p w14:paraId="01E75459" w14:textId="77777777" w:rsidR="00324AC5" w:rsidRDefault="00324AC5" w:rsidP="00324AC5">
      <w:pPr>
        <w:jc w:val="both"/>
      </w:pPr>
      <w:r>
        <w:t>- Kavarna z raznoliko ponudbo pijač in prigrizkov.</w:t>
      </w:r>
    </w:p>
    <w:p w14:paraId="229B8FC2" w14:textId="77777777" w:rsidR="00324AC5" w:rsidRDefault="00324AC5" w:rsidP="00324AC5">
      <w:pPr>
        <w:jc w:val="both"/>
      </w:pPr>
    </w:p>
    <w:p w14:paraId="44E6CC83" w14:textId="292C2074" w:rsidR="00324AC5" w:rsidRDefault="00D70B45" w:rsidP="00324AC5">
      <w:pPr>
        <w:jc w:val="both"/>
      </w:pPr>
      <w:r>
        <w:t>T</w:t>
      </w:r>
      <w:r w:rsidR="00324AC5">
        <w:t>rajnostni vidik:</w:t>
      </w:r>
    </w:p>
    <w:p w14:paraId="65408F8F" w14:textId="77777777" w:rsidR="00324AC5" w:rsidRDefault="00324AC5" w:rsidP="00324AC5">
      <w:pPr>
        <w:jc w:val="both"/>
      </w:pPr>
      <w:r>
        <w:t>- Uporaba okolju prijaznih materialov in opreme.</w:t>
      </w:r>
    </w:p>
    <w:p w14:paraId="78D05635" w14:textId="77777777" w:rsidR="00324AC5" w:rsidRDefault="00324AC5" w:rsidP="00324AC5">
      <w:pPr>
        <w:jc w:val="both"/>
      </w:pPr>
      <w:r>
        <w:t>- Spodbujanje recikliranja in zmanjševanja odpadkov.</w:t>
      </w:r>
    </w:p>
    <w:p w14:paraId="6B8839B8" w14:textId="77777777" w:rsidR="00324AC5" w:rsidRDefault="00324AC5" w:rsidP="00324AC5">
      <w:pPr>
        <w:jc w:val="both"/>
      </w:pPr>
      <w:r>
        <w:t>- Ponudba lokalno pridelanih izdelkov.</w:t>
      </w:r>
    </w:p>
    <w:p w14:paraId="641B3B75" w14:textId="77777777" w:rsidR="00324AC5" w:rsidRDefault="00324AC5" w:rsidP="00324AC5">
      <w:pPr>
        <w:jc w:val="both"/>
      </w:pPr>
    </w:p>
    <w:p w14:paraId="03C4DBD6" w14:textId="3651D343" w:rsidR="00324AC5" w:rsidRDefault="00324AC5" w:rsidP="00324AC5">
      <w:pPr>
        <w:jc w:val="both"/>
      </w:pPr>
      <w:r>
        <w:t>Finančna struktura:</w:t>
      </w:r>
    </w:p>
    <w:p w14:paraId="32325C89" w14:textId="77777777" w:rsidR="00324AC5" w:rsidRDefault="00324AC5" w:rsidP="00324AC5">
      <w:pPr>
        <w:jc w:val="both"/>
      </w:pPr>
      <w:r>
        <w:t>- Pridobivanje sredstev iz razpisov, donacij in sponzorstev.</w:t>
      </w:r>
    </w:p>
    <w:p w14:paraId="5114CBA9" w14:textId="77777777" w:rsidR="00324AC5" w:rsidRDefault="00324AC5" w:rsidP="00324AC5">
      <w:pPr>
        <w:jc w:val="both"/>
      </w:pPr>
      <w:r>
        <w:t>- Del prihodkov od prodaje v kavarni bo namenjen financiranju kulturnih in izobraževalnih dogodkov.</w:t>
      </w:r>
    </w:p>
    <w:p w14:paraId="25D5EEB5" w14:textId="77777777" w:rsidR="00324AC5" w:rsidRDefault="00324AC5" w:rsidP="00324AC5">
      <w:pPr>
        <w:jc w:val="both"/>
      </w:pPr>
    </w:p>
    <w:p w14:paraId="1B336734" w14:textId="56CF3102" w:rsidR="00324AC5" w:rsidRDefault="00324AC5" w:rsidP="00324AC5">
      <w:pPr>
        <w:jc w:val="both"/>
      </w:pPr>
      <w:r>
        <w:t>Naša vizija:</w:t>
      </w:r>
    </w:p>
    <w:p w14:paraId="1E0AFA61" w14:textId="77777777" w:rsidR="00324AC5" w:rsidRDefault="00324AC5" w:rsidP="00324AC5">
      <w:pPr>
        <w:jc w:val="both"/>
      </w:pPr>
      <w:r>
        <w:t>MCC Kavarna bo postala kulturno središče, ki spodbuja ustvarjalnost, povezuje skupnost ter ponuja prostor za razvoj, učenje in zabavo v prijetnem, navdihujočem okolju.</w:t>
      </w:r>
    </w:p>
    <w:p w14:paraId="256D99F8" w14:textId="77777777" w:rsidR="00324AC5" w:rsidRDefault="00324AC5">
      <w:pPr>
        <w:jc w:val="both"/>
      </w:pPr>
    </w:p>
    <w:p w14:paraId="5A4357DA" w14:textId="77777777" w:rsidR="00324AC5" w:rsidRDefault="00324AC5">
      <w:pPr>
        <w:jc w:val="both"/>
        <w:rPr>
          <w:b/>
        </w:rPr>
      </w:pPr>
    </w:p>
    <w:p w14:paraId="78FE3D6B" w14:textId="436AEB76" w:rsidR="001B7660" w:rsidRDefault="00000000">
      <w:pPr>
        <w:jc w:val="both"/>
        <w:rPr>
          <w:b/>
        </w:rPr>
      </w:pPr>
      <w:r>
        <w:rPr>
          <w:b/>
        </w:rPr>
        <w:t xml:space="preserve">2.2.7. Večji projekt 2 </w:t>
      </w:r>
    </w:p>
    <w:p w14:paraId="4C872FE6" w14:textId="77777777" w:rsidR="001B7660" w:rsidRDefault="001B7660">
      <w:pPr>
        <w:jc w:val="both"/>
        <w:rPr>
          <w:b/>
        </w:rPr>
      </w:pPr>
    </w:p>
    <w:p w14:paraId="39E727BB" w14:textId="1F977DEE" w:rsidR="001B7660" w:rsidRDefault="00000000">
      <w:pPr>
        <w:jc w:val="both"/>
        <w:rPr>
          <w:b/>
        </w:rPr>
      </w:pPr>
      <w:r>
        <w:rPr>
          <w:b/>
        </w:rPr>
        <w:t>2.2.8. Večji projekt 3</w:t>
      </w:r>
    </w:p>
    <w:p w14:paraId="73EC0E71" w14:textId="77777777" w:rsidR="001B7660" w:rsidRDefault="001B7660">
      <w:pPr>
        <w:jc w:val="both"/>
        <w:rPr>
          <w:b/>
        </w:rPr>
      </w:pPr>
    </w:p>
    <w:p w14:paraId="2151750E" w14:textId="77777777" w:rsidR="001B7660" w:rsidRDefault="001B7660">
      <w:pPr>
        <w:jc w:val="both"/>
      </w:pPr>
    </w:p>
    <w:sectPr w:rsidR="001B7660">
      <w:footerReference w:type="default" r:id="rId7"/>
      <w:footerReference w:type="first" r:id="rId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96E11" w14:textId="77777777" w:rsidR="00F112BF" w:rsidRDefault="00F112BF">
      <w:pPr>
        <w:spacing w:line="240" w:lineRule="auto"/>
      </w:pPr>
      <w:r>
        <w:separator/>
      </w:r>
    </w:p>
  </w:endnote>
  <w:endnote w:type="continuationSeparator" w:id="0">
    <w:p w14:paraId="51456E4A" w14:textId="77777777" w:rsidR="00F112BF" w:rsidRDefault="00F11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9C9A" w14:textId="77777777" w:rsidR="001B7660" w:rsidRDefault="00000000">
    <w:pPr>
      <w:jc w:val="right"/>
    </w:pPr>
    <w:r>
      <w:fldChar w:fldCharType="begin"/>
    </w:r>
    <w:r>
      <w:instrText>PAGE</w:instrText>
    </w:r>
    <w:r>
      <w:fldChar w:fldCharType="separate"/>
    </w:r>
    <w:r w:rsidR="0010489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18F2" w14:textId="77777777" w:rsidR="001B7660" w:rsidRDefault="00000000">
    <w:pPr>
      <w:jc w:val="right"/>
    </w:pPr>
    <w:r>
      <w:fldChar w:fldCharType="begin"/>
    </w:r>
    <w:r>
      <w:instrText>PAGE</w:instrText>
    </w:r>
    <w:r>
      <w:fldChar w:fldCharType="separate"/>
    </w:r>
    <w:r w:rsidR="001048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FA15A" w14:textId="77777777" w:rsidR="00F112BF" w:rsidRDefault="00F112BF">
      <w:pPr>
        <w:spacing w:line="240" w:lineRule="auto"/>
      </w:pPr>
      <w:r>
        <w:separator/>
      </w:r>
    </w:p>
  </w:footnote>
  <w:footnote w:type="continuationSeparator" w:id="0">
    <w:p w14:paraId="33CA43FE" w14:textId="77777777" w:rsidR="00F112BF" w:rsidRDefault="00F112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F7761"/>
    <w:multiLevelType w:val="multilevel"/>
    <w:tmpl w:val="0EE6FB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387F60"/>
    <w:multiLevelType w:val="multilevel"/>
    <w:tmpl w:val="CA1AD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2823420">
    <w:abstractNumId w:val="0"/>
  </w:num>
  <w:num w:numId="2" w16cid:durableId="119341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60"/>
    <w:rsid w:val="000B543B"/>
    <w:rsid w:val="00104898"/>
    <w:rsid w:val="001849EE"/>
    <w:rsid w:val="001B7660"/>
    <w:rsid w:val="002B3BB4"/>
    <w:rsid w:val="00324AC5"/>
    <w:rsid w:val="004B2A07"/>
    <w:rsid w:val="0065195E"/>
    <w:rsid w:val="00673029"/>
    <w:rsid w:val="006750F5"/>
    <w:rsid w:val="006E5815"/>
    <w:rsid w:val="00CC31C5"/>
    <w:rsid w:val="00D70B45"/>
    <w:rsid w:val="00F112BF"/>
    <w:rsid w:val="00F32C15"/>
    <w:rsid w:val="00F73875"/>
    <w:rsid w:val="00FB42D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5DB8"/>
  <w15:docId w15:val="{9352BC2F-5C48-E04F-8A88-0961DA62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70207">
      <w:bodyDiv w:val="1"/>
      <w:marLeft w:val="0"/>
      <w:marRight w:val="0"/>
      <w:marTop w:val="0"/>
      <w:marBottom w:val="0"/>
      <w:divBdr>
        <w:top w:val="none" w:sz="0" w:space="0" w:color="auto"/>
        <w:left w:val="none" w:sz="0" w:space="0" w:color="auto"/>
        <w:bottom w:val="none" w:sz="0" w:space="0" w:color="auto"/>
        <w:right w:val="none" w:sz="0" w:space="0" w:color="auto"/>
      </w:divBdr>
    </w:div>
    <w:div w:id="772550226">
      <w:bodyDiv w:val="1"/>
      <w:marLeft w:val="0"/>
      <w:marRight w:val="0"/>
      <w:marTop w:val="0"/>
      <w:marBottom w:val="0"/>
      <w:divBdr>
        <w:top w:val="none" w:sz="0" w:space="0" w:color="auto"/>
        <w:left w:val="none" w:sz="0" w:space="0" w:color="auto"/>
        <w:bottom w:val="none" w:sz="0" w:space="0" w:color="auto"/>
        <w:right w:val="none" w:sz="0" w:space="0" w:color="auto"/>
      </w:divBdr>
    </w:div>
    <w:div w:id="866136078">
      <w:bodyDiv w:val="1"/>
      <w:marLeft w:val="0"/>
      <w:marRight w:val="0"/>
      <w:marTop w:val="0"/>
      <w:marBottom w:val="0"/>
      <w:divBdr>
        <w:top w:val="none" w:sz="0" w:space="0" w:color="auto"/>
        <w:left w:val="none" w:sz="0" w:space="0" w:color="auto"/>
        <w:bottom w:val="none" w:sz="0" w:space="0" w:color="auto"/>
        <w:right w:val="none" w:sz="0" w:space="0" w:color="auto"/>
      </w:divBdr>
    </w:div>
    <w:div w:id="929655038">
      <w:bodyDiv w:val="1"/>
      <w:marLeft w:val="0"/>
      <w:marRight w:val="0"/>
      <w:marTop w:val="0"/>
      <w:marBottom w:val="0"/>
      <w:divBdr>
        <w:top w:val="none" w:sz="0" w:space="0" w:color="auto"/>
        <w:left w:val="none" w:sz="0" w:space="0" w:color="auto"/>
        <w:bottom w:val="none" w:sz="0" w:space="0" w:color="auto"/>
        <w:right w:val="none" w:sz="0" w:space="0" w:color="auto"/>
      </w:divBdr>
    </w:div>
    <w:div w:id="1112239622">
      <w:bodyDiv w:val="1"/>
      <w:marLeft w:val="0"/>
      <w:marRight w:val="0"/>
      <w:marTop w:val="0"/>
      <w:marBottom w:val="0"/>
      <w:divBdr>
        <w:top w:val="none" w:sz="0" w:space="0" w:color="auto"/>
        <w:left w:val="none" w:sz="0" w:space="0" w:color="auto"/>
        <w:bottom w:val="none" w:sz="0" w:space="0" w:color="auto"/>
        <w:right w:val="none" w:sz="0" w:space="0" w:color="auto"/>
      </w:divBdr>
    </w:div>
    <w:div w:id="1378818402">
      <w:bodyDiv w:val="1"/>
      <w:marLeft w:val="0"/>
      <w:marRight w:val="0"/>
      <w:marTop w:val="0"/>
      <w:marBottom w:val="0"/>
      <w:divBdr>
        <w:top w:val="none" w:sz="0" w:space="0" w:color="auto"/>
        <w:left w:val="none" w:sz="0" w:space="0" w:color="auto"/>
        <w:bottom w:val="none" w:sz="0" w:space="0" w:color="auto"/>
        <w:right w:val="none" w:sz="0" w:space="0" w:color="auto"/>
      </w:divBdr>
    </w:div>
    <w:div w:id="1484006854">
      <w:bodyDiv w:val="1"/>
      <w:marLeft w:val="0"/>
      <w:marRight w:val="0"/>
      <w:marTop w:val="0"/>
      <w:marBottom w:val="0"/>
      <w:divBdr>
        <w:top w:val="none" w:sz="0" w:space="0" w:color="auto"/>
        <w:left w:val="none" w:sz="0" w:space="0" w:color="auto"/>
        <w:bottom w:val="none" w:sz="0" w:space="0" w:color="auto"/>
        <w:right w:val="none" w:sz="0" w:space="0" w:color="auto"/>
      </w:divBdr>
    </w:div>
    <w:div w:id="1786389371">
      <w:bodyDiv w:val="1"/>
      <w:marLeft w:val="0"/>
      <w:marRight w:val="0"/>
      <w:marTop w:val="0"/>
      <w:marBottom w:val="0"/>
      <w:divBdr>
        <w:top w:val="none" w:sz="0" w:space="0" w:color="auto"/>
        <w:left w:val="none" w:sz="0" w:space="0" w:color="auto"/>
        <w:bottom w:val="none" w:sz="0" w:space="0" w:color="auto"/>
        <w:right w:val="none" w:sz="0" w:space="0" w:color="auto"/>
      </w:divBdr>
    </w:div>
    <w:div w:id="1833257620">
      <w:bodyDiv w:val="1"/>
      <w:marLeft w:val="0"/>
      <w:marRight w:val="0"/>
      <w:marTop w:val="0"/>
      <w:marBottom w:val="0"/>
      <w:divBdr>
        <w:top w:val="none" w:sz="0" w:space="0" w:color="auto"/>
        <w:left w:val="none" w:sz="0" w:space="0" w:color="auto"/>
        <w:bottom w:val="none" w:sz="0" w:space="0" w:color="auto"/>
        <w:right w:val="none" w:sz="0" w:space="0" w:color="auto"/>
      </w:divBdr>
    </w:div>
    <w:div w:id="1958875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Gabriel</cp:lastModifiedBy>
  <cp:revision>11</cp:revision>
  <dcterms:created xsi:type="dcterms:W3CDTF">2024-09-11T09:32:00Z</dcterms:created>
  <dcterms:modified xsi:type="dcterms:W3CDTF">2024-12-21T10:34:00Z</dcterms:modified>
</cp:coreProperties>
</file>